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45" w:rsidRDefault="00350545">
      <w:pPr>
        <w:pStyle w:val="Heading1"/>
        <w:widowControl/>
        <w:spacing w:beforeAutospacing="0" w:after="150" w:afterAutospacing="0" w:line="450" w:lineRule="atLeast"/>
        <w:jc w:val="center"/>
        <w:rPr>
          <w:rFonts w:ascii="? ? ? ?" w:eastAsia="Times New Roman" w:hAnsi="? ? ? ?" w:cs="Times New Roman"/>
          <w:b w:val="0"/>
          <w:bCs w:val="0"/>
          <w:sz w:val="33"/>
          <w:szCs w:val="33"/>
        </w:rPr>
      </w:pPr>
      <w:bookmarkStart w:id="0" w:name="_Toc14710"/>
      <w:bookmarkStart w:id="1" w:name="_Toc32402"/>
      <w:bookmarkStart w:id="2" w:name="_Toc13353"/>
      <w:bookmarkStart w:id="3" w:name="_Toc5597"/>
      <w:bookmarkStart w:id="4" w:name="_Toc1029"/>
      <w:bookmarkStart w:id="5" w:name="_Toc31474"/>
      <w:bookmarkStart w:id="6" w:name="_Hlk504388527"/>
      <w:r>
        <w:rPr>
          <w:rFonts w:hint="eastAsia"/>
          <w:b w:val="0"/>
          <w:bCs w:val="0"/>
          <w:sz w:val="33"/>
          <w:szCs w:val="33"/>
        </w:rPr>
        <w:t>领导干部个人有关事项报告房产信息查核报送软件系统</w:t>
      </w:r>
    </w:p>
    <w:p w:rsidR="00350545" w:rsidRDefault="00350545">
      <w:pPr>
        <w:pStyle w:val="Heading1"/>
        <w:widowControl/>
        <w:spacing w:beforeAutospacing="0" w:after="150" w:afterAutospacing="0" w:line="450" w:lineRule="atLeast"/>
        <w:jc w:val="center"/>
        <w:rPr>
          <w:rFonts w:ascii="? ? ? ?" w:eastAsia="Times New Roman" w:hAnsi="? ? ? ?" w:cs="Times New Roman"/>
          <w:b w:val="0"/>
          <w:bCs w:val="0"/>
          <w:sz w:val="33"/>
          <w:szCs w:val="33"/>
        </w:rPr>
      </w:pPr>
      <w:r>
        <w:rPr>
          <w:rFonts w:hint="eastAsia"/>
          <w:b w:val="0"/>
          <w:bCs w:val="0"/>
          <w:sz w:val="33"/>
          <w:szCs w:val="33"/>
        </w:rPr>
        <w:t>运维项目</w:t>
      </w:r>
      <w:r>
        <w:rPr>
          <w:rFonts w:ascii="? ? ? ?" w:eastAsia="Times New Roman" w:hAnsi="? ? ? ?" w:cs="Times New Roman"/>
          <w:b w:val="0"/>
          <w:bCs w:val="0"/>
          <w:sz w:val="33"/>
          <w:szCs w:val="33"/>
        </w:rPr>
        <w:t>(</w:t>
      </w:r>
      <w:r>
        <w:rPr>
          <w:rFonts w:hint="eastAsia"/>
          <w:b w:val="0"/>
          <w:bCs w:val="0"/>
          <w:sz w:val="33"/>
          <w:szCs w:val="33"/>
        </w:rPr>
        <w:t>信息系统集成服务类</w:t>
      </w:r>
      <w:r>
        <w:rPr>
          <w:rFonts w:ascii="? ? ? ?" w:eastAsia="Times New Roman" w:hAnsi="? ? ? ?" w:cs="Times New Roman"/>
          <w:b w:val="0"/>
          <w:bCs w:val="0"/>
          <w:sz w:val="33"/>
          <w:szCs w:val="33"/>
        </w:rPr>
        <w:t>)</w:t>
      </w:r>
      <w:r>
        <w:rPr>
          <w:rFonts w:hint="eastAsia"/>
          <w:b w:val="0"/>
          <w:bCs w:val="0"/>
          <w:sz w:val="33"/>
          <w:szCs w:val="33"/>
        </w:rPr>
        <w:t>询价采购公告</w:t>
      </w:r>
    </w:p>
    <w:bookmarkStart w:id="7" w:name="_GoBack"/>
    <w:bookmarkEnd w:id="7"/>
    <w:p w:rsidR="00350545" w:rsidRDefault="00350545">
      <w:pPr>
        <w:pStyle w:val="Heading1"/>
        <w:widowControl/>
        <w:spacing w:beforeAutospacing="0" w:after="150" w:afterAutospacing="0" w:line="450" w:lineRule="atLeast"/>
        <w:jc w:val="center"/>
        <w:rPr>
          <w:rFonts w:ascii="Arial" w:hAnsi="Arial" w:cs="Arial"/>
          <w:color w:val="666666"/>
          <w:sz w:val="18"/>
          <w:szCs w:val="18"/>
        </w:rPr>
      </w:pPr>
      <w:r>
        <w:rPr>
          <w:rFonts w:ascii="Arial" w:hAnsi="Arial" w:cs="Arial"/>
          <w:color w:val="252525"/>
          <w:kern w:val="0"/>
          <w:sz w:val="18"/>
          <w:szCs w:val="18"/>
        </w:rPr>
        <w:fldChar w:fldCharType="begin"/>
      </w:r>
      <w:r>
        <w:rPr>
          <w:rFonts w:ascii="Arial" w:hAnsi="Arial" w:cs="Arial"/>
          <w:color w:val="252525"/>
          <w:kern w:val="0"/>
          <w:sz w:val="18"/>
          <w:szCs w:val="18"/>
        </w:rPr>
        <w:instrText xml:space="preserve"> HYPERLINK "http://1.1.30.245/90/5733.htm" \o "</w:instrText>
      </w:r>
      <w:r>
        <w:rPr>
          <w:rFonts w:ascii="Arial" w:hAnsi="Arial" w:hint="eastAsia"/>
          <w:color w:val="252525"/>
          <w:kern w:val="0"/>
          <w:sz w:val="18"/>
          <w:szCs w:val="18"/>
        </w:rPr>
        <w:instrText>分享到微信</w:instrText>
      </w:r>
      <w:r>
        <w:rPr>
          <w:rFonts w:ascii="Arial" w:hAnsi="Arial" w:cs="Arial"/>
          <w:color w:val="252525"/>
          <w:kern w:val="0"/>
          <w:sz w:val="18"/>
          <w:szCs w:val="18"/>
        </w:rPr>
        <w:instrText xml:space="preserve">" </w:instrText>
      </w:r>
      <w:r w:rsidRPr="007975E6">
        <w:rPr>
          <w:rFonts w:ascii="Arial" w:hAnsi="Arial" w:cs="Arial"/>
          <w:color w:val="252525"/>
          <w:kern w:val="0"/>
          <w:sz w:val="18"/>
          <w:szCs w:val="18"/>
        </w:rPr>
      </w:r>
      <w:r>
        <w:rPr>
          <w:rFonts w:ascii="Arial" w:hAnsi="Arial" w:cs="Arial"/>
          <w:color w:val="252525"/>
          <w:kern w:val="0"/>
          <w:sz w:val="18"/>
          <w:szCs w:val="18"/>
        </w:rPr>
        <w:fldChar w:fldCharType="separate"/>
      </w:r>
      <w:r w:rsidRPr="007975E6">
        <w:rPr>
          <w:rStyle w:val="Hyperlink"/>
          <w:rFonts w:ascii="Calibri" w:hAnsi="Calibri" w:cs="Calibri"/>
          <w:b w:val="0"/>
          <w:bCs w:val="0"/>
          <w:kern w:val="2"/>
          <w:sz w:val="21"/>
          <w:szCs w:val="21"/>
        </w:rPr>
        <w:t>http://1.1.30.245/90/5733.htm</w:t>
      </w:r>
      <w:r>
        <w:rPr>
          <w:rFonts w:ascii="Arial" w:hAnsi="Arial" w:cs="Arial"/>
          <w:color w:val="252525"/>
          <w:kern w:val="0"/>
          <w:sz w:val="18"/>
          <w:szCs w:val="18"/>
        </w:rPr>
        <w:fldChar w:fldCharType="end"/>
      </w:r>
      <w:hyperlink r:id="rId6" w:tooltip="分享到新浪微博" w:history="1">
        <w:r w:rsidRPr="007975E6">
          <w:rPr>
            <w:rStyle w:val="Hyperlink"/>
            <w:rFonts w:ascii="Calibri" w:hAnsi="Calibri" w:cs="Calibri"/>
            <w:b w:val="0"/>
            <w:bCs w:val="0"/>
            <w:kern w:val="2"/>
            <w:sz w:val="21"/>
            <w:szCs w:val="21"/>
          </w:rPr>
          <w:t>http://1.1.30.245/90/5733.htm</w:t>
        </w:r>
      </w:hyperlink>
      <w:hyperlink r:id="rId7" w:tooltip="分享到QQ好友" w:history="1">
        <w:r w:rsidRPr="007975E6">
          <w:rPr>
            <w:rStyle w:val="Hyperlink"/>
            <w:rFonts w:ascii="Calibri" w:hAnsi="Calibri" w:cs="Calibri"/>
            <w:b w:val="0"/>
            <w:bCs w:val="0"/>
            <w:kern w:val="2"/>
            <w:sz w:val="21"/>
            <w:szCs w:val="21"/>
          </w:rPr>
          <w:t>http://1.1.30.245/90/5733.htm</w:t>
        </w:r>
      </w:hyperlink>
      <w:hyperlink r:id="rId8" w:tooltip="分享到QQ空间" w:history="1">
        <w:r w:rsidRPr="007975E6">
          <w:rPr>
            <w:rStyle w:val="Hyperlink"/>
            <w:rFonts w:ascii="Calibri" w:hAnsi="Calibri" w:cs="Calibri"/>
            <w:b w:val="0"/>
            <w:bCs w:val="0"/>
            <w:kern w:val="2"/>
            <w:sz w:val="21"/>
            <w:szCs w:val="21"/>
          </w:rPr>
          <w:t>http://1.1.30.245/90/5733.htm</w:t>
        </w:r>
      </w:hyperlink>
    </w:p>
    <w:p w:rsidR="00350545" w:rsidRDefault="00350545">
      <w:pPr>
        <w:pStyle w:val="NormalWeb"/>
        <w:widowControl/>
        <w:spacing w:before="76" w:line="420" w:lineRule="atLeast"/>
        <w:rPr>
          <w:color w:val="666666"/>
          <w:sz w:val="21"/>
          <w:szCs w:val="21"/>
        </w:rPr>
      </w:pPr>
      <w:r>
        <w:rPr>
          <w:rFonts w:ascii="Arial" w:hAnsi="Arial" w:cs="宋体" w:hint="eastAsia"/>
          <w:color w:val="666666"/>
          <w:sz w:val="21"/>
          <w:szCs w:val="21"/>
        </w:rPr>
        <w:t>第一章、询价邀请</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南充市房地产管理局拟对</w:t>
      </w:r>
      <w:r>
        <w:rPr>
          <w:rFonts w:ascii="Arial" w:hAnsi="Arial" w:cs="Arial"/>
          <w:color w:val="666666"/>
          <w:sz w:val="21"/>
          <w:szCs w:val="21"/>
        </w:rPr>
        <w:t>“</w:t>
      </w:r>
      <w:r>
        <w:rPr>
          <w:rFonts w:ascii="Arial" w:hAnsi="Arial" w:cs="宋体" w:hint="eastAsia"/>
          <w:color w:val="666666"/>
          <w:sz w:val="21"/>
          <w:szCs w:val="21"/>
        </w:rPr>
        <w:t>领导干部个人有关事项报告房产信息查核报送软件系统运维项目</w:t>
      </w:r>
      <w:r>
        <w:rPr>
          <w:rFonts w:ascii="Arial" w:hAnsi="Arial" w:cs="Arial"/>
          <w:color w:val="666666"/>
          <w:sz w:val="21"/>
          <w:szCs w:val="21"/>
        </w:rPr>
        <w:t>”</w:t>
      </w:r>
      <w:r>
        <w:rPr>
          <w:rFonts w:ascii="Arial" w:hAnsi="Arial" w:cs="宋体" w:hint="eastAsia"/>
          <w:color w:val="666666"/>
          <w:sz w:val="21"/>
          <w:szCs w:val="21"/>
        </w:rPr>
        <w:t>进行询价采购，欢迎符合本次询价要求的供应商前来报价。</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询价项目</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南充市领导干部个人有关事项报告房产信息查核报送软件系统运维项目</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项目要求</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）本次项目采购须符合询价文件技术要求。</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）本次项目包含与四川省住房和城乡建设厅领导干部个人有关事项报告房产信息查核报送系统对接维护。</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资金来源及预算</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财政资金，本项目预算总价为人民币伍万元，超过预算总价的报价无效。</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4.</w:t>
      </w:r>
      <w:r>
        <w:rPr>
          <w:rFonts w:ascii="Arial" w:hAnsi="Arial" w:cs="宋体" w:hint="eastAsia"/>
          <w:color w:val="666666"/>
          <w:sz w:val="21"/>
          <w:szCs w:val="21"/>
        </w:rPr>
        <w:t>供应商应具备的条件</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）在中华人民共和国境内注册具有独立法人资格的合法企业；</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）具有良好的商业信誉和健全的财务会计制度；</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）具有履行合同所必须的设备和专业技术能力；</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4</w:t>
      </w:r>
      <w:r>
        <w:rPr>
          <w:rFonts w:ascii="Arial" w:hAnsi="Arial" w:cs="宋体" w:hint="eastAsia"/>
          <w:color w:val="666666"/>
          <w:sz w:val="21"/>
          <w:szCs w:val="21"/>
        </w:rPr>
        <w:t>）近三年内，参加政府采购活动没有骗取中标行为，无不正当理由放弃中标（成交）行为，未进行过恶意投诉，在经营活动中没有违法、违规记录；</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5</w:t>
      </w:r>
      <w:r>
        <w:rPr>
          <w:rFonts w:ascii="Arial" w:hAnsi="Arial" w:cs="宋体" w:hint="eastAsia"/>
          <w:color w:val="666666"/>
          <w:sz w:val="21"/>
          <w:szCs w:val="21"/>
        </w:rPr>
        <w:t>）具备询价文件中关于资格、资质的其他要求。</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5.</w:t>
      </w:r>
      <w:r>
        <w:rPr>
          <w:rFonts w:ascii="Arial" w:hAnsi="Arial" w:cs="宋体" w:hint="eastAsia"/>
          <w:color w:val="666666"/>
          <w:sz w:val="21"/>
          <w:szCs w:val="21"/>
        </w:rPr>
        <w:t>报名截止时间</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本项目可接受现场报名、纸质文件邮寄报名（通过纸质邮件报名时间以送达时间为准），以电话、传真、电子邮件等形式递交资料参加询价概不接受。</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各报名单位必须在</w:t>
      </w:r>
      <w:r>
        <w:rPr>
          <w:rFonts w:ascii="Arial" w:hAnsi="Arial" w:cs="Arial"/>
          <w:color w:val="FF0000"/>
          <w:sz w:val="21"/>
          <w:szCs w:val="21"/>
        </w:rPr>
        <w:t>2021</w:t>
      </w:r>
      <w:r>
        <w:rPr>
          <w:rFonts w:ascii="Arial" w:hAnsi="Arial" w:cs="宋体" w:hint="eastAsia"/>
          <w:color w:val="FF0000"/>
          <w:sz w:val="21"/>
          <w:szCs w:val="21"/>
        </w:rPr>
        <w:t>年</w:t>
      </w:r>
      <w:r>
        <w:rPr>
          <w:rFonts w:ascii="Arial" w:hAnsi="Arial" w:cs="Arial"/>
          <w:color w:val="FF0000"/>
          <w:sz w:val="21"/>
          <w:szCs w:val="21"/>
        </w:rPr>
        <w:t>8</w:t>
      </w:r>
      <w:r>
        <w:rPr>
          <w:rFonts w:ascii="Arial" w:hAnsi="Arial" w:cs="宋体" w:hint="eastAsia"/>
          <w:color w:val="FF0000"/>
          <w:sz w:val="21"/>
          <w:szCs w:val="21"/>
        </w:rPr>
        <w:t>月</w:t>
      </w:r>
      <w:r w:rsidRPr="007975E6">
        <w:rPr>
          <w:rFonts w:ascii="Arial" w:hAnsi="Arial" w:cs="Arial"/>
          <w:color w:val="FF0000"/>
          <w:sz w:val="21"/>
          <w:szCs w:val="21"/>
        </w:rPr>
        <w:t>20</w:t>
      </w:r>
      <w:r>
        <w:rPr>
          <w:rFonts w:ascii="Arial" w:hAnsi="Arial" w:cs="宋体" w:hint="eastAsia"/>
          <w:color w:val="FF0000"/>
          <w:sz w:val="21"/>
          <w:szCs w:val="21"/>
        </w:rPr>
        <w:t>日下午</w:t>
      </w:r>
      <w:r>
        <w:rPr>
          <w:rFonts w:ascii="Arial" w:hAnsi="Arial" w:cs="Arial"/>
          <w:color w:val="FF0000"/>
          <w:sz w:val="21"/>
          <w:szCs w:val="21"/>
        </w:rPr>
        <w:t>17</w:t>
      </w:r>
      <w:r>
        <w:rPr>
          <w:rFonts w:ascii="Arial" w:hAnsi="Arial" w:cs="宋体" w:hint="eastAsia"/>
          <w:color w:val="FF0000"/>
          <w:sz w:val="21"/>
          <w:szCs w:val="21"/>
        </w:rPr>
        <w:t>：</w:t>
      </w:r>
      <w:r>
        <w:rPr>
          <w:rFonts w:ascii="Arial" w:hAnsi="Arial" w:cs="Arial"/>
          <w:color w:val="FF0000"/>
          <w:sz w:val="21"/>
          <w:szCs w:val="21"/>
        </w:rPr>
        <w:t>00</w:t>
      </w:r>
      <w:r>
        <w:rPr>
          <w:rFonts w:ascii="Arial" w:hAnsi="Arial" w:cs="宋体" w:hint="eastAsia"/>
          <w:color w:val="666666"/>
          <w:sz w:val="21"/>
          <w:szCs w:val="21"/>
        </w:rPr>
        <w:t>前将报名文件送达至南充市房地产管理局</w:t>
      </w:r>
      <w:r>
        <w:rPr>
          <w:rFonts w:ascii="Arial" w:hAnsi="Arial" w:cs="Arial"/>
          <w:color w:val="666666"/>
          <w:sz w:val="21"/>
          <w:szCs w:val="21"/>
        </w:rPr>
        <w:t>604</w:t>
      </w:r>
      <w:r>
        <w:rPr>
          <w:rFonts w:ascii="Arial" w:hAnsi="Arial" w:cs="宋体" w:hint="eastAsia"/>
          <w:color w:val="666666"/>
          <w:sz w:val="21"/>
          <w:szCs w:val="21"/>
        </w:rPr>
        <w:t>室（地址：南充市市政府新区</w:t>
      </w:r>
      <w:r>
        <w:rPr>
          <w:rFonts w:ascii="Arial" w:hAnsi="Arial" w:cs="Arial"/>
          <w:color w:val="666666"/>
          <w:sz w:val="21"/>
          <w:szCs w:val="21"/>
        </w:rPr>
        <w:t>4</w:t>
      </w:r>
      <w:r>
        <w:rPr>
          <w:rFonts w:ascii="Arial" w:hAnsi="Arial" w:cs="宋体" w:hint="eastAsia"/>
          <w:color w:val="666666"/>
          <w:sz w:val="21"/>
          <w:szCs w:val="21"/>
        </w:rPr>
        <w:t>号楼），逾期送达的报名文件恕不接收。报名所需资料：报名单位企业法人营业执照副本、税务登记证副本、组织机构代码证复印件（如已三证合一，则只需提供企业法人营业执照副本复印件）。</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6.</w:t>
      </w:r>
      <w:r>
        <w:rPr>
          <w:rFonts w:ascii="Arial" w:hAnsi="Arial" w:cs="宋体" w:hint="eastAsia"/>
          <w:color w:val="666666"/>
          <w:sz w:val="21"/>
          <w:szCs w:val="21"/>
        </w:rPr>
        <w:t>评审时间</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评审时间：</w:t>
      </w:r>
      <w:r>
        <w:rPr>
          <w:rFonts w:ascii="Arial" w:hAnsi="Arial" w:cs="Arial"/>
          <w:color w:val="FF0000"/>
          <w:sz w:val="21"/>
          <w:szCs w:val="21"/>
        </w:rPr>
        <w:t>2021</w:t>
      </w:r>
      <w:r>
        <w:rPr>
          <w:rFonts w:ascii="Arial" w:hAnsi="Arial" w:cs="宋体" w:hint="eastAsia"/>
          <w:color w:val="FF0000"/>
          <w:sz w:val="21"/>
          <w:szCs w:val="21"/>
        </w:rPr>
        <w:t>年</w:t>
      </w:r>
      <w:r>
        <w:rPr>
          <w:rFonts w:ascii="Arial" w:hAnsi="Arial" w:cs="Arial"/>
          <w:color w:val="FF0000"/>
          <w:sz w:val="21"/>
          <w:szCs w:val="21"/>
        </w:rPr>
        <w:t>8</w:t>
      </w:r>
      <w:r>
        <w:rPr>
          <w:rFonts w:ascii="Arial" w:hAnsi="Arial" w:cs="宋体" w:hint="eastAsia"/>
          <w:color w:val="FF0000"/>
          <w:sz w:val="21"/>
          <w:szCs w:val="21"/>
        </w:rPr>
        <w:t>月</w:t>
      </w:r>
      <w:r w:rsidRPr="007975E6">
        <w:rPr>
          <w:rFonts w:ascii="Arial" w:hAnsi="Arial" w:cs="Arial"/>
          <w:color w:val="FF0000"/>
          <w:sz w:val="21"/>
          <w:szCs w:val="21"/>
        </w:rPr>
        <w:t>25</w:t>
      </w:r>
      <w:r>
        <w:rPr>
          <w:rFonts w:ascii="Arial" w:hAnsi="Arial" w:cs="宋体" w:hint="eastAsia"/>
          <w:color w:val="FF0000"/>
          <w:sz w:val="21"/>
          <w:szCs w:val="21"/>
        </w:rPr>
        <w:t>下午</w:t>
      </w:r>
      <w:r>
        <w:rPr>
          <w:rFonts w:ascii="Arial" w:hAnsi="Arial" w:cs="Arial"/>
          <w:color w:val="FF0000"/>
          <w:sz w:val="21"/>
          <w:szCs w:val="21"/>
        </w:rPr>
        <w:t>15</w:t>
      </w:r>
      <w:r>
        <w:rPr>
          <w:rFonts w:ascii="Arial" w:hAnsi="Arial" w:cs="宋体" w:hint="eastAsia"/>
          <w:color w:val="FF0000"/>
          <w:sz w:val="21"/>
          <w:szCs w:val="21"/>
        </w:rPr>
        <w:t>：</w:t>
      </w:r>
      <w:r>
        <w:rPr>
          <w:rFonts w:ascii="Arial" w:hAnsi="Arial" w:cs="Arial"/>
          <w:color w:val="FF0000"/>
          <w:sz w:val="21"/>
          <w:szCs w:val="21"/>
        </w:rPr>
        <w:t>00</w:t>
      </w:r>
      <w:r>
        <w:rPr>
          <w:rFonts w:ascii="Arial" w:hAnsi="Arial" w:cs="宋体" w:hint="eastAsia"/>
          <w:color w:val="FF0000"/>
          <w:sz w:val="21"/>
          <w:szCs w:val="21"/>
        </w:rPr>
        <w:t>，</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评审地点：南充市房地产管理局六楼</w:t>
      </w:r>
      <w:r>
        <w:rPr>
          <w:rFonts w:ascii="Arial" w:hAnsi="Arial" w:cs="Arial"/>
          <w:color w:val="666666"/>
          <w:sz w:val="21"/>
          <w:szCs w:val="21"/>
        </w:rPr>
        <w:t>602</w:t>
      </w:r>
      <w:r>
        <w:rPr>
          <w:rFonts w:ascii="Arial" w:hAnsi="Arial" w:cs="宋体" w:hint="eastAsia"/>
          <w:color w:val="666666"/>
          <w:sz w:val="21"/>
          <w:szCs w:val="21"/>
        </w:rPr>
        <w:t>会议室。</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7.</w:t>
      </w:r>
      <w:r>
        <w:rPr>
          <w:rFonts w:ascii="Arial" w:hAnsi="Arial" w:cs="宋体" w:hint="eastAsia"/>
          <w:color w:val="666666"/>
          <w:sz w:val="21"/>
          <w:szCs w:val="21"/>
        </w:rPr>
        <w:t>联系方式</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r>
        <w:rPr>
          <w:rFonts w:ascii="Arial" w:hAnsi="Arial" w:cs="宋体" w:hint="eastAsia"/>
          <w:color w:val="666666"/>
          <w:sz w:val="21"/>
          <w:szCs w:val="21"/>
        </w:rPr>
        <w:t>（一）技术咨询（或现场勘查）联系方式</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地址：南充市房地产管理局四楼房地产档案馆技术安全科</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联系人</w:t>
      </w:r>
      <w:r>
        <w:rPr>
          <w:rFonts w:ascii="Arial" w:hAnsi="Arial" w:cs="Arial"/>
          <w:color w:val="666666"/>
          <w:sz w:val="21"/>
          <w:szCs w:val="21"/>
        </w:rPr>
        <w:t>:</w:t>
      </w:r>
      <w:r>
        <w:rPr>
          <w:rFonts w:ascii="Arial" w:hAnsi="Arial" w:cs="宋体" w:hint="eastAsia"/>
          <w:color w:val="666666"/>
          <w:sz w:val="21"/>
          <w:szCs w:val="21"/>
        </w:rPr>
        <w:t>吴鹏</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电话：</w:t>
      </w:r>
      <w:r>
        <w:rPr>
          <w:rFonts w:ascii="Arial" w:hAnsi="Arial" w:cs="Arial"/>
          <w:color w:val="666666"/>
          <w:sz w:val="21"/>
          <w:szCs w:val="21"/>
        </w:rPr>
        <w:t>0817-2234359</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工作时间：上午</w:t>
      </w:r>
      <w:r>
        <w:rPr>
          <w:rFonts w:ascii="Arial" w:hAnsi="Arial" w:cs="Arial"/>
          <w:color w:val="666666"/>
          <w:sz w:val="21"/>
          <w:szCs w:val="21"/>
        </w:rPr>
        <w:t>9</w:t>
      </w:r>
      <w:r>
        <w:rPr>
          <w:rFonts w:ascii="Arial" w:hAnsi="Arial" w:cs="宋体" w:hint="eastAsia"/>
          <w:color w:val="666666"/>
          <w:sz w:val="21"/>
          <w:szCs w:val="21"/>
        </w:rPr>
        <w:t>：</w:t>
      </w:r>
      <w:r>
        <w:rPr>
          <w:rFonts w:ascii="Arial" w:hAnsi="Arial" w:cs="Arial"/>
          <w:color w:val="666666"/>
          <w:sz w:val="21"/>
          <w:szCs w:val="21"/>
        </w:rPr>
        <w:t>00-12</w:t>
      </w:r>
      <w:r>
        <w:rPr>
          <w:rFonts w:ascii="Arial" w:hAnsi="Arial" w:cs="宋体" w:hint="eastAsia"/>
          <w:color w:val="666666"/>
          <w:sz w:val="21"/>
          <w:szCs w:val="21"/>
        </w:rPr>
        <w:t>：</w:t>
      </w:r>
      <w:r>
        <w:rPr>
          <w:rFonts w:ascii="Arial" w:hAnsi="Arial" w:cs="Arial"/>
          <w:color w:val="666666"/>
          <w:sz w:val="21"/>
          <w:szCs w:val="21"/>
        </w:rPr>
        <w:t>00</w:t>
      </w:r>
      <w:r>
        <w:rPr>
          <w:rFonts w:ascii="Arial" w:hAnsi="Arial" w:cs="宋体" w:hint="eastAsia"/>
          <w:color w:val="666666"/>
          <w:sz w:val="21"/>
          <w:szCs w:val="21"/>
        </w:rPr>
        <w:t>，下午</w:t>
      </w:r>
      <w:r>
        <w:rPr>
          <w:rFonts w:ascii="Arial" w:hAnsi="Arial" w:cs="Arial"/>
          <w:color w:val="666666"/>
          <w:sz w:val="21"/>
          <w:szCs w:val="21"/>
        </w:rPr>
        <w:t>13</w:t>
      </w:r>
      <w:r>
        <w:rPr>
          <w:rFonts w:ascii="Arial" w:hAnsi="Arial" w:cs="宋体" w:hint="eastAsia"/>
          <w:color w:val="666666"/>
          <w:sz w:val="21"/>
          <w:szCs w:val="21"/>
        </w:rPr>
        <w:t>：</w:t>
      </w:r>
      <w:r>
        <w:rPr>
          <w:rFonts w:ascii="Arial" w:hAnsi="Arial" w:cs="Arial"/>
          <w:color w:val="666666"/>
          <w:sz w:val="21"/>
          <w:szCs w:val="21"/>
        </w:rPr>
        <w:t>00-17</w:t>
      </w:r>
      <w:r>
        <w:rPr>
          <w:rFonts w:ascii="Arial" w:hAnsi="Arial" w:cs="宋体" w:hint="eastAsia"/>
          <w:color w:val="666666"/>
          <w:sz w:val="21"/>
          <w:szCs w:val="21"/>
        </w:rPr>
        <w:t>：</w:t>
      </w:r>
      <w:r>
        <w:rPr>
          <w:rFonts w:ascii="Arial" w:hAnsi="Arial" w:cs="Arial"/>
          <w:color w:val="666666"/>
          <w:sz w:val="21"/>
          <w:szCs w:val="21"/>
        </w:rPr>
        <w:t>00</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（二）提交询价申请资料联系方式</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地址：南充市房地产管理局六楼</w:t>
      </w:r>
      <w:r>
        <w:rPr>
          <w:rFonts w:ascii="Arial" w:hAnsi="Arial" w:cs="Arial"/>
          <w:color w:val="666666"/>
          <w:sz w:val="21"/>
          <w:szCs w:val="21"/>
        </w:rPr>
        <w:t>604</w:t>
      </w:r>
      <w:r>
        <w:rPr>
          <w:rFonts w:ascii="Arial" w:hAnsi="Arial" w:cs="宋体" w:hint="eastAsia"/>
          <w:color w:val="666666"/>
          <w:sz w:val="21"/>
          <w:szCs w:val="21"/>
        </w:rPr>
        <w:t>室</w:t>
      </w:r>
      <w:r>
        <w:rPr>
          <w:rFonts w:ascii="Arial" w:hAnsi="Arial" w:cs="Arial"/>
          <w:color w:val="666666"/>
          <w:sz w:val="21"/>
          <w:szCs w:val="21"/>
        </w:rPr>
        <w:t>   </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联系人：张微</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联系电话：</w:t>
      </w:r>
      <w:r>
        <w:rPr>
          <w:rFonts w:ascii="Arial" w:hAnsi="Arial" w:cs="Arial"/>
          <w:color w:val="666666"/>
          <w:sz w:val="21"/>
          <w:szCs w:val="21"/>
        </w:rPr>
        <w:t>0817-2222175</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工作时间：上午</w:t>
      </w:r>
      <w:r>
        <w:rPr>
          <w:rFonts w:ascii="Arial" w:hAnsi="Arial" w:cs="Arial"/>
          <w:color w:val="666666"/>
          <w:sz w:val="21"/>
          <w:szCs w:val="21"/>
        </w:rPr>
        <w:t>8</w:t>
      </w:r>
      <w:r>
        <w:rPr>
          <w:rFonts w:ascii="Arial" w:hAnsi="Arial" w:cs="宋体" w:hint="eastAsia"/>
          <w:color w:val="666666"/>
          <w:sz w:val="21"/>
          <w:szCs w:val="21"/>
        </w:rPr>
        <w:t>：</w:t>
      </w:r>
      <w:r>
        <w:rPr>
          <w:rFonts w:ascii="Arial" w:hAnsi="Arial" w:cs="Arial"/>
          <w:color w:val="666666"/>
          <w:sz w:val="21"/>
          <w:szCs w:val="21"/>
        </w:rPr>
        <w:t>30-12</w:t>
      </w:r>
      <w:r>
        <w:rPr>
          <w:rFonts w:ascii="Arial" w:hAnsi="Arial" w:cs="宋体" w:hint="eastAsia"/>
          <w:color w:val="666666"/>
          <w:sz w:val="21"/>
          <w:szCs w:val="21"/>
        </w:rPr>
        <w:t>：</w:t>
      </w:r>
      <w:r>
        <w:rPr>
          <w:rFonts w:ascii="Arial" w:hAnsi="Arial" w:cs="Arial"/>
          <w:color w:val="666666"/>
          <w:sz w:val="21"/>
          <w:szCs w:val="21"/>
        </w:rPr>
        <w:t>00</w:t>
      </w:r>
      <w:r>
        <w:rPr>
          <w:rFonts w:ascii="Arial" w:hAnsi="Arial" w:cs="宋体" w:hint="eastAsia"/>
          <w:color w:val="666666"/>
          <w:sz w:val="21"/>
          <w:szCs w:val="21"/>
        </w:rPr>
        <w:t>，下午</w:t>
      </w:r>
      <w:r>
        <w:rPr>
          <w:rFonts w:ascii="Arial" w:hAnsi="Arial" w:cs="Arial"/>
          <w:color w:val="666666"/>
          <w:sz w:val="21"/>
          <w:szCs w:val="21"/>
        </w:rPr>
        <w:t>15</w:t>
      </w:r>
      <w:r>
        <w:rPr>
          <w:rFonts w:ascii="Arial" w:hAnsi="Arial" w:cs="宋体" w:hint="eastAsia"/>
          <w:color w:val="666666"/>
          <w:sz w:val="21"/>
          <w:szCs w:val="21"/>
        </w:rPr>
        <w:t>：</w:t>
      </w:r>
      <w:r>
        <w:rPr>
          <w:rFonts w:ascii="Arial" w:hAnsi="Arial" w:cs="Arial"/>
          <w:color w:val="666666"/>
          <w:sz w:val="21"/>
          <w:szCs w:val="21"/>
        </w:rPr>
        <w:t>00-18</w:t>
      </w:r>
      <w:r>
        <w:rPr>
          <w:rFonts w:ascii="Arial" w:hAnsi="Arial" w:cs="宋体" w:hint="eastAsia"/>
          <w:color w:val="666666"/>
          <w:sz w:val="21"/>
          <w:szCs w:val="21"/>
        </w:rPr>
        <w:t>：</w:t>
      </w:r>
      <w:r>
        <w:rPr>
          <w:rFonts w:ascii="Arial" w:hAnsi="Arial" w:cs="Arial"/>
          <w:color w:val="666666"/>
          <w:sz w:val="21"/>
          <w:szCs w:val="21"/>
        </w:rPr>
        <w:t>30</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left="720"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left="720" w:firstLine="420"/>
        <w:rPr>
          <w:color w:val="666666"/>
          <w:sz w:val="21"/>
          <w:szCs w:val="21"/>
        </w:rPr>
      </w:pPr>
      <w:r>
        <w:rPr>
          <w:rFonts w:ascii="Arial" w:hAnsi="Arial" w:cs="宋体" w:hint="eastAsia"/>
          <w:color w:val="666666"/>
          <w:sz w:val="21"/>
          <w:szCs w:val="21"/>
        </w:rPr>
        <w:t>第二章、询价须知</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适用范围</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本询价文件仅适用于本询价邀请中所叙述的交易。</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询价</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）由采购单位相关人员组成评审委员会，按照《政府采购促进中小企业发展暂行办法》第五条要求，使用最低评标价法（对小型企业的报价给予</w:t>
      </w:r>
      <w:r>
        <w:rPr>
          <w:rFonts w:ascii="Arial" w:hAnsi="Arial" w:cs="Arial"/>
          <w:color w:val="666666"/>
          <w:sz w:val="21"/>
          <w:szCs w:val="21"/>
        </w:rPr>
        <w:t>6</w:t>
      </w:r>
      <w:r>
        <w:rPr>
          <w:rFonts w:ascii="Arial" w:hAnsi="Arial" w:cs="宋体" w:hint="eastAsia"/>
          <w:color w:val="666666"/>
          <w:sz w:val="21"/>
          <w:szCs w:val="21"/>
        </w:rPr>
        <w:t>％的价格折扣，用折扣后的价格参与评标；有类似项目业绩且用户评价良好的公司给予</w:t>
      </w:r>
      <w:r>
        <w:rPr>
          <w:rFonts w:ascii="Arial" w:hAnsi="Arial" w:cs="Arial"/>
          <w:color w:val="666666"/>
          <w:sz w:val="21"/>
          <w:szCs w:val="21"/>
        </w:rPr>
        <w:t>6</w:t>
      </w:r>
      <w:r>
        <w:rPr>
          <w:rFonts w:ascii="Arial" w:hAnsi="Arial" w:cs="宋体" w:hint="eastAsia"/>
          <w:color w:val="666666"/>
          <w:sz w:val="21"/>
          <w:szCs w:val="21"/>
        </w:rPr>
        <w:t>％的价格折扣，用折扣后的价格参与评标）评审</w:t>
      </w:r>
      <w:r>
        <w:rPr>
          <w:rFonts w:ascii="Arial" w:hAnsi="Arial" w:cs="Arial"/>
          <w:color w:val="666666"/>
          <w:sz w:val="21"/>
          <w:szCs w:val="21"/>
        </w:rPr>
        <w:t xml:space="preserve">: </w:t>
      </w:r>
      <w:r>
        <w:rPr>
          <w:rFonts w:ascii="Arial" w:hAnsi="Arial" w:cs="宋体" w:hint="eastAsia"/>
          <w:color w:val="666666"/>
          <w:sz w:val="21"/>
          <w:szCs w:val="21"/>
        </w:rPr>
        <w:t>即在符合采购需求的前提下，质量、服务相等，以提出最低报价的作为成交人。报价超过预算总价的为无效报价。</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）询价小组要求供应商一次报出不得更改的价格。</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）中标企业收到中标通知后</w:t>
      </w:r>
      <w:r>
        <w:rPr>
          <w:rFonts w:ascii="Arial" w:hAnsi="Arial" w:cs="Arial"/>
          <w:color w:val="666666"/>
          <w:sz w:val="21"/>
          <w:szCs w:val="21"/>
        </w:rPr>
        <w:t>30</w:t>
      </w:r>
      <w:r>
        <w:rPr>
          <w:rFonts w:ascii="Arial" w:hAnsi="Arial" w:cs="宋体" w:hint="eastAsia"/>
          <w:color w:val="666666"/>
          <w:sz w:val="21"/>
          <w:szCs w:val="21"/>
        </w:rPr>
        <w:t>个工作日内与采购单位签订相关合同，逾期视为放弃中标资格。</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有关要求</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参加询价的供应商应仔细阅读询价文件的所有内容，按照询价文件的要求提供报价文件，并保证所提供的全部资料的真实性和有效性，一经发现有虚假行为的，将取消其参加询价或成交资格，并承担相应的法律责任。</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4.</w:t>
      </w:r>
      <w:r>
        <w:rPr>
          <w:rFonts w:ascii="Arial" w:hAnsi="Arial" w:cs="宋体" w:hint="eastAsia"/>
          <w:color w:val="666666"/>
          <w:sz w:val="21"/>
          <w:szCs w:val="21"/>
        </w:rPr>
        <w:t>报价有效期</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）报价有效期为询价文件规定的询价之日后</w:t>
      </w:r>
      <w:r>
        <w:rPr>
          <w:rFonts w:ascii="Arial" w:hAnsi="Arial" w:cs="Arial"/>
          <w:color w:val="666666"/>
          <w:sz w:val="21"/>
          <w:szCs w:val="21"/>
          <w:u w:val="single"/>
        </w:rPr>
        <w:t> 90 </w:t>
      </w:r>
      <w:r>
        <w:rPr>
          <w:rFonts w:ascii="Arial" w:hAnsi="Arial" w:cs="宋体" w:hint="eastAsia"/>
          <w:color w:val="666666"/>
          <w:sz w:val="21"/>
          <w:szCs w:val="21"/>
        </w:rPr>
        <w:t>天（日历天）。有效期短于这个规定期限的报价，将被拒绝。</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）在特殊情况下，采购单位于原报价有效期满之前，可向供应商提出延长报价有效期的要求。这种要求与答复均应采用书面形式如信件、传真或电报等。供应商可以拒绝本单位的这一要求而放弃报价。</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5.</w:t>
      </w:r>
      <w:r>
        <w:rPr>
          <w:rFonts w:ascii="Arial" w:hAnsi="Arial" w:cs="宋体" w:hint="eastAsia"/>
          <w:color w:val="666666"/>
          <w:sz w:val="21"/>
          <w:szCs w:val="21"/>
        </w:rPr>
        <w:t>其他说明</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）报价供应商提交的询价文件评选后不予退回；</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）无论询价结果如何，报价供应商参与本项目询价的所有费用均由报价供应商自行承担；</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）询价申请资料中的所有内容均应由报价供应商原创（或经合法授权），不得包含任何侵犯第三者知识产权的材料。如发生侵权行为，后果由报价供应商自行承担；</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4</w:t>
      </w:r>
      <w:r>
        <w:rPr>
          <w:rFonts w:ascii="Arial" w:hAnsi="Arial" w:cs="宋体" w:hint="eastAsia"/>
          <w:color w:val="666666"/>
          <w:sz w:val="21"/>
          <w:szCs w:val="21"/>
        </w:rPr>
        <w:t>）本次询价活动将遵循公平、公正、公开的原则进行，采购人不对评审结果进行解释；</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5</w:t>
      </w:r>
      <w:r>
        <w:rPr>
          <w:rFonts w:ascii="Arial" w:hAnsi="Arial" w:cs="宋体" w:hint="eastAsia"/>
          <w:color w:val="666666"/>
          <w:sz w:val="21"/>
          <w:szCs w:val="21"/>
        </w:rPr>
        <w:t>）评审结束后，评审结果将在采购人官方网站（</w:t>
      </w:r>
      <w:r>
        <w:rPr>
          <w:rFonts w:ascii="Arial" w:hAnsi="Arial" w:cs="Arial"/>
          <w:color w:val="666666"/>
          <w:sz w:val="21"/>
          <w:szCs w:val="21"/>
        </w:rPr>
        <w:t>http://fdcglj.nanchong.gov.cn/</w:t>
      </w:r>
      <w:r>
        <w:rPr>
          <w:rFonts w:ascii="Arial" w:hAnsi="Arial" w:cs="宋体" w:hint="eastAsia"/>
          <w:color w:val="666666"/>
          <w:sz w:val="21"/>
          <w:szCs w:val="21"/>
        </w:rPr>
        <w:t>）进行公示，公示期为</w:t>
      </w:r>
      <w:r>
        <w:rPr>
          <w:rFonts w:ascii="Arial" w:hAnsi="Arial" w:cs="Arial"/>
          <w:color w:val="666666"/>
          <w:sz w:val="21"/>
          <w:szCs w:val="21"/>
        </w:rPr>
        <w:t>3</w:t>
      </w:r>
      <w:r>
        <w:rPr>
          <w:rFonts w:ascii="Arial" w:hAnsi="Arial" w:cs="宋体" w:hint="eastAsia"/>
          <w:color w:val="666666"/>
          <w:sz w:val="21"/>
          <w:szCs w:val="21"/>
        </w:rPr>
        <w:t>个工作日；</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6</w:t>
      </w:r>
      <w:r>
        <w:rPr>
          <w:rFonts w:ascii="Arial" w:hAnsi="Arial" w:cs="宋体" w:hint="eastAsia"/>
          <w:color w:val="666666"/>
          <w:sz w:val="21"/>
          <w:szCs w:val="21"/>
        </w:rPr>
        <w:t>）本次询价活动的解释权归采购人。</w:t>
      </w:r>
    </w:p>
    <w:p w:rsidR="00350545" w:rsidRDefault="00350545">
      <w:pPr>
        <w:pStyle w:val="NormalWeb"/>
        <w:widowControl/>
        <w:spacing w:before="76" w:line="420" w:lineRule="atLeast"/>
        <w:ind w:left="720" w:firstLine="420"/>
        <w:rPr>
          <w:color w:val="666666"/>
          <w:sz w:val="21"/>
          <w:szCs w:val="21"/>
        </w:rPr>
      </w:pPr>
      <w:r>
        <w:rPr>
          <w:rFonts w:ascii="Arial" w:hAnsi="Arial" w:cs="宋体" w:hint="eastAsia"/>
          <w:color w:val="666666"/>
          <w:sz w:val="21"/>
          <w:szCs w:val="21"/>
        </w:rPr>
        <w:t>第三章、投标文件的要求</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一、投标文件的组成</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投标人应按照招标文件的规定和要求编制投标文件。投标人编写的投标文件应包括下列部分：</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报价部分：投标人按照招标文件要求填写的</w:t>
      </w:r>
      <w:r>
        <w:rPr>
          <w:rFonts w:ascii="Arial" w:hAnsi="Arial" w:cs="Arial"/>
          <w:color w:val="666666"/>
          <w:sz w:val="21"/>
          <w:szCs w:val="21"/>
        </w:rPr>
        <w:t>“</w:t>
      </w:r>
      <w:r>
        <w:rPr>
          <w:rFonts w:ascii="Arial" w:hAnsi="Arial" w:cs="宋体" w:hint="eastAsia"/>
          <w:color w:val="666666"/>
          <w:sz w:val="21"/>
          <w:szCs w:val="21"/>
        </w:rPr>
        <w:t>采购询价单</w:t>
      </w:r>
      <w:r>
        <w:rPr>
          <w:rFonts w:ascii="Arial" w:hAnsi="Arial" w:cs="Arial"/>
          <w:color w:val="666666"/>
          <w:sz w:val="21"/>
          <w:szCs w:val="21"/>
        </w:rPr>
        <w:t>”</w:t>
      </w:r>
      <w:r>
        <w:rPr>
          <w:rFonts w:ascii="Arial" w:hAnsi="Arial" w:cs="宋体" w:hint="eastAsia"/>
          <w:color w:val="666666"/>
          <w:sz w:val="21"/>
          <w:szCs w:val="21"/>
        </w:rPr>
        <w:t>。本次招标报价要求：</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）投标人的报价是投标人响应招标项目要求的全部工作内容的价格体现，包括投标人完成本项目所需的一切费用；</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）投标人每种货物只允许有一个报价，并且在合同履行过程中是固定不变的，任何有选择或可调整的报价将不予接受，并按无效投标处理；</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技术部分：投标人按照招标文件要求做出的技术应答，主要是针对招标项目的技术要求做出的实质性响应和满足。</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商务部分：投标人按照招标文件要求提供的有关证明材料。包括以下内容：</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）投标函；</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）投标人企业法人营业执照副本、税务登记证副本、组织机构代码证复印件（如已三证合一，则只需提供企业法人营业执照副本复印件），复印件一律加盖单位公章；</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）法定代表人授权书原件；</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4</w:t>
      </w:r>
      <w:r>
        <w:rPr>
          <w:rFonts w:ascii="Arial" w:hAnsi="Arial" w:cs="宋体" w:hint="eastAsia"/>
          <w:color w:val="666666"/>
          <w:sz w:val="21"/>
          <w:szCs w:val="21"/>
        </w:rPr>
        <w:t>）法定代表人和授权代表身份证复印件，复印件一律加盖单位公章；</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5</w:t>
      </w:r>
      <w:r>
        <w:rPr>
          <w:rFonts w:ascii="Arial" w:hAnsi="Arial" w:cs="宋体" w:hint="eastAsia"/>
          <w:color w:val="666666"/>
          <w:sz w:val="21"/>
          <w:szCs w:val="21"/>
        </w:rPr>
        <w:t>）售后服务相关说明。</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二、投标文件格式</w:t>
      </w:r>
    </w:p>
    <w:p w:rsidR="00350545" w:rsidRDefault="00350545">
      <w:pPr>
        <w:pStyle w:val="NormalWeb"/>
        <w:widowControl/>
        <w:spacing w:before="76" w:line="420" w:lineRule="atLeast"/>
        <w:ind w:left="14"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投标人应严格按照招标文件第六章中提供的</w:t>
      </w:r>
      <w:r>
        <w:rPr>
          <w:rFonts w:ascii="Arial" w:hAnsi="Arial" w:cs="Arial"/>
          <w:color w:val="666666"/>
          <w:sz w:val="21"/>
          <w:szCs w:val="21"/>
        </w:rPr>
        <w:t>“</w:t>
      </w:r>
      <w:r>
        <w:rPr>
          <w:rFonts w:ascii="Arial" w:hAnsi="Arial" w:cs="宋体" w:hint="eastAsia"/>
          <w:color w:val="666666"/>
          <w:sz w:val="21"/>
          <w:szCs w:val="21"/>
        </w:rPr>
        <w:t>投标文件格式</w:t>
      </w:r>
      <w:r>
        <w:rPr>
          <w:rFonts w:ascii="Arial" w:hAnsi="Arial" w:cs="Arial"/>
          <w:color w:val="666666"/>
          <w:sz w:val="21"/>
          <w:szCs w:val="21"/>
        </w:rPr>
        <w:t>”</w:t>
      </w:r>
      <w:r>
        <w:rPr>
          <w:rFonts w:ascii="Arial" w:hAnsi="Arial" w:cs="宋体" w:hint="eastAsia"/>
          <w:color w:val="666666"/>
          <w:sz w:val="21"/>
          <w:szCs w:val="21"/>
        </w:rPr>
        <w:t>填写相关内容。除明确允许投标人可以自行编写的外，投标人不得以</w:t>
      </w:r>
      <w:r>
        <w:rPr>
          <w:rFonts w:ascii="Arial" w:hAnsi="Arial" w:cs="Arial"/>
          <w:color w:val="666666"/>
          <w:sz w:val="21"/>
          <w:szCs w:val="21"/>
        </w:rPr>
        <w:t>“</w:t>
      </w:r>
      <w:r>
        <w:rPr>
          <w:rFonts w:ascii="Arial" w:hAnsi="Arial" w:cs="宋体" w:hint="eastAsia"/>
          <w:color w:val="666666"/>
          <w:sz w:val="21"/>
          <w:szCs w:val="21"/>
        </w:rPr>
        <w:t>投标文件格式</w:t>
      </w:r>
      <w:r>
        <w:rPr>
          <w:rFonts w:ascii="Arial" w:hAnsi="Arial" w:cs="Arial"/>
          <w:color w:val="666666"/>
          <w:sz w:val="21"/>
          <w:szCs w:val="21"/>
        </w:rPr>
        <w:t>”</w:t>
      </w:r>
      <w:r>
        <w:rPr>
          <w:rFonts w:ascii="Arial" w:hAnsi="Arial" w:cs="宋体" w:hint="eastAsia"/>
          <w:color w:val="666666"/>
          <w:sz w:val="21"/>
          <w:szCs w:val="21"/>
        </w:rPr>
        <w:t>规定之外的方式填写相关内容。</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对于没有格式要求的投标文件由投标人依法自行编写。</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三、投标文件的印制和签署</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投标人应当准备投标文件正本</w:t>
      </w:r>
      <w:r>
        <w:rPr>
          <w:rFonts w:ascii="Arial" w:hAnsi="Arial" w:cs="Arial"/>
          <w:color w:val="666666"/>
          <w:sz w:val="21"/>
          <w:szCs w:val="21"/>
        </w:rPr>
        <w:t>1</w:t>
      </w:r>
      <w:r>
        <w:rPr>
          <w:rFonts w:ascii="Arial" w:hAnsi="Arial" w:cs="宋体" w:hint="eastAsia"/>
          <w:color w:val="666666"/>
          <w:sz w:val="21"/>
          <w:szCs w:val="21"/>
        </w:rPr>
        <w:t>份，副本</w:t>
      </w:r>
      <w:r>
        <w:rPr>
          <w:rFonts w:ascii="Arial" w:hAnsi="Arial" w:cs="Arial"/>
          <w:color w:val="666666"/>
          <w:sz w:val="21"/>
          <w:szCs w:val="21"/>
        </w:rPr>
        <w:t>2</w:t>
      </w:r>
      <w:r>
        <w:rPr>
          <w:rFonts w:ascii="Arial" w:hAnsi="Arial" w:cs="宋体" w:hint="eastAsia"/>
          <w:color w:val="666666"/>
          <w:sz w:val="21"/>
          <w:szCs w:val="21"/>
        </w:rPr>
        <w:t>份。</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投标文件的有效正本需打印或用不褪色、不变质的墨水书写，并由投标人的法定代表人或其授权代表在规定签章处签字和盖章。</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投标文件的打印和书写应清楚工整，任何行间插字、涂改或增删，必须由投标人的法定代表人或其授权代表签字或盖个人印鉴。字迹潦草、表达不清或可能导致非唯一理解的投标文件可能视为无效投标。</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4.</w:t>
      </w:r>
      <w:r>
        <w:rPr>
          <w:rFonts w:ascii="Arial" w:hAnsi="Arial" w:cs="宋体" w:hint="eastAsia"/>
          <w:color w:val="666666"/>
          <w:sz w:val="21"/>
          <w:szCs w:val="21"/>
        </w:rPr>
        <w:t>投标文件统一用</w:t>
      </w:r>
      <w:r>
        <w:rPr>
          <w:rFonts w:ascii="Arial" w:hAnsi="Arial" w:cs="Arial"/>
          <w:color w:val="666666"/>
          <w:sz w:val="21"/>
          <w:szCs w:val="21"/>
        </w:rPr>
        <w:t>A4</w:t>
      </w:r>
      <w:r>
        <w:rPr>
          <w:rFonts w:ascii="Arial" w:hAnsi="Arial" w:cs="宋体" w:hint="eastAsia"/>
          <w:color w:val="666666"/>
          <w:sz w:val="21"/>
          <w:szCs w:val="21"/>
        </w:rPr>
        <w:t>幅面纸印制，正本必须装订成册并编码。</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5.</w:t>
      </w:r>
      <w:r>
        <w:rPr>
          <w:rFonts w:ascii="Arial" w:hAnsi="Arial" w:cs="宋体" w:hint="eastAsia"/>
          <w:color w:val="666666"/>
          <w:sz w:val="21"/>
          <w:szCs w:val="21"/>
        </w:rPr>
        <w:t>投标文件需按招标文件中相关要求印制和签署，内容应完整，否则将被视为无效投标。</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四、投标文件的密封和标注</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投标人应在投标文件正本封面上注明投标人名称、项目名称。</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投标文件正本封装于密封袋内，密封袋上应注明投标人名称、项目名称。</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所有外层密封袋的封口处应粘贴牢固，并加盖密封章（投标人印章）。</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4</w:t>
      </w:r>
      <w:r>
        <w:rPr>
          <w:rFonts w:ascii="Arial" w:hAnsi="Arial" w:cs="宋体" w:hint="eastAsia"/>
          <w:color w:val="666666"/>
          <w:sz w:val="21"/>
          <w:szCs w:val="21"/>
        </w:rPr>
        <w:t>、未按以上要求进行密封和标注的投标文件将被拒绝。</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五、投标文件的递交</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投标人应在招标文件规定的投标截止时间前，将投标文件送达指定地点。投标截止时间以后送达的投标文件将被拒绝。</w:t>
      </w:r>
    </w:p>
    <w:p w:rsidR="00350545" w:rsidRDefault="00350545">
      <w:pPr>
        <w:pStyle w:val="NormalWeb"/>
        <w:widowControl/>
        <w:spacing w:before="76" w:line="420" w:lineRule="atLeast"/>
        <w:ind w:firstLine="420"/>
        <w:rPr>
          <w:rFonts w:ascii="Arial" w:hAnsi="Arial" w:cs="Arial"/>
          <w:color w:val="666666"/>
          <w:sz w:val="21"/>
          <w:szCs w:val="21"/>
        </w:rPr>
      </w:pP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p>
    <w:p w:rsidR="00350545" w:rsidRDefault="00350545">
      <w:pPr>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t>第四章、项目技术要求</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一、系统建设背景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根据四川省委组织部和四川省住房和城乡建设厅下发的《关于建设领导干部个人有关事项报告房产信息查核报送系统的通知》（以下简称通知）要求，各市委组织部、房地产主管部门需配合完成本市的领导干部个人有关事项报告房产信息查核报送系统（以下简称查核报送系统）建设。</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查核报送系统分为纵向专网和横向专网。纵向专网是指各级房地产主管部门之间的专网，横向专网是指各级党委组织部门与同级房地产主管部门之间的专网。</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市级纵向查核报送系统是市房地产主管部门与所辖县（市、区）房地产主管部门之间的房产查核信息报送系统。由市房地产主管部门负责建设和维护。</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我单位已于</w:t>
      </w:r>
      <w:r>
        <w:rPr>
          <w:rFonts w:ascii="Arial" w:hAnsi="Arial" w:cs="Arial"/>
          <w:color w:val="666666"/>
          <w:sz w:val="21"/>
          <w:szCs w:val="21"/>
        </w:rPr>
        <w:t>2018</w:t>
      </w:r>
      <w:r>
        <w:rPr>
          <w:rFonts w:ascii="Arial" w:hAnsi="Arial" w:cs="宋体" w:hint="eastAsia"/>
          <w:color w:val="666666"/>
          <w:sz w:val="21"/>
          <w:szCs w:val="21"/>
        </w:rPr>
        <w:t>年完成系统建设，目前系统已过质保期。</w:t>
      </w: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二、系统建设依据</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、中组部干部监督局和住房城乡建设部房地产市场监管司《关于建设领导干部个人有关事项报告房产信息查核报送系统的通知》（建房信〔</w:t>
      </w:r>
      <w:r>
        <w:rPr>
          <w:rFonts w:ascii="Arial" w:hAnsi="Arial" w:cs="Arial"/>
          <w:color w:val="666666"/>
          <w:sz w:val="21"/>
          <w:szCs w:val="21"/>
        </w:rPr>
        <w:t>2015</w:t>
      </w:r>
      <w:r>
        <w:rPr>
          <w:rFonts w:ascii="Arial" w:hAnsi="Arial" w:cs="宋体" w:hint="eastAsia"/>
          <w:color w:val="666666"/>
          <w:sz w:val="21"/>
          <w:szCs w:val="21"/>
        </w:rPr>
        <w:t>〕</w:t>
      </w:r>
      <w:r>
        <w:rPr>
          <w:rFonts w:ascii="Arial" w:hAnsi="Arial" w:cs="Arial"/>
          <w:color w:val="666666"/>
          <w:sz w:val="21"/>
          <w:szCs w:val="21"/>
        </w:rPr>
        <w:t>13</w:t>
      </w:r>
      <w:r>
        <w:rPr>
          <w:rFonts w:ascii="Arial" w:hAnsi="Arial" w:cs="宋体" w:hint="eastAsia"/>
          <w:color w:val="666666"/>
          <w:sz w:val="21"/>
          <w:szCs w:val="21"/>
        </w:rPr>
        <w:t>号）</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、中共四川省委组织部和四川省住房和城乡建设厅《关于建设领导干部个人有关事项报告房产信息查核报送系统的通知》（川建房发〔</w:t>
      </w:r>
      <w:r>
        <w:rPr>
          <w:rFonts w:ascii="Arial" w:hAnsi="Arial" w:cs="Arial"/>
          <w:color w:val="666666"/>
          <w:sz w:val="21"/>
          <w:szCs w:val="21"/>
        </w:rPr>
        <w:t>2015</w:t>
      </w:r>
      <w:r>
        <w:rPr>
          <w:rFonts w:ascii="Arial" w:hAnsi="Arial" w:cs="宋体" w:hint="eastAsia"/>
          <w:color w:val="666666"/>
          <w:sz w:val="21"/>
          <w:szCs w:val="21"/>
        </w:rPr>
        <w:t>〕</w:t>
      </w:r>
      <w:r>
        <w:rPr>
          <w:rFonts w:ascii="Arial" w:hAnsi="Arial" w:cs="Arial"/>
          <w:color w:val="666666"/>
          <w:sz w:val="21"/>
          <w:szCs w:val="21"/>
        </w:rPr>
        <w:t>387</w:t>
      </w:r>
      <w:r>
        <w:rPr>
          <w:rFonts w:ascii="Arial" w:hAnsi="Arial" w:cs="宋体" w:hint="eastAsia"/>
          <w:color w:val="666666"/>
          <w:sz w:val="21"/>
          <w:szCs w:val="21"/>
        </w:rPr>
        <w:t>号）</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3</w:t>
      </w:r>
      <w:r>
        <w:rPr>
          <w:rFonts w:ascii="Arial" w:hAnsi="Arial" w:cs="宋体" w:hint="eastAsia"/>
          <w:color w:val="666666"/>
          <w:sz w:val="21"/>
          <w:szCs w:val="21"/>
        </w:rPr>
        <w:t>、四川省住房和城乡建设厅《四川省住房和城乡建设厅关于进一步完善全省领导干部个人有关事项报告房产信息查核报送系统的通知》（川建房发〔</w:t>
      </w:r>
      <w:r>
        <w:rPr>
          <w:rFonts w:ascii="Arial" w:hAnsi="Arial" w:cs="Arial"/>
          <w:color w:val="666666"/>
          <w:sz w:val="21"/>
          <w:szCs w:val="21"/>
        </w:rPr>
        <w:t>2017</w:t>
      </w:r>
      <w:r>
        <w:rPr>
          <w:rFonts w:ascii="Arial" w:hAnsi="Arial" w:cs="宋体" w:hint="eastAsia"/>
          <w:color w:val="666666"/>
          <w:sz w:val="21"/>
          <w:szCs w:val="21"/>
        </w:rPr>
        <w:t>〕</w:t>
      </w:r>
      <w:r>
        <w:rPr>
          <w:rFonts w:ascii="Arial" w:hAnsi="Arial" w:cs="Arial"/>
          <w:color w:val="666666"/>
          <w:sz w:val="21"/>
          <w:szCs w:val="21"/>
        </w:rPr>
        <w:t>759</w:t>
      </w:r>
      <w:r>
        <w:rPr>
          <w:rFonts w:ascii="Arial" w:hAnsi="Arial" w:cs="宋体" w:hint="eastAsia"/>
          <w:color w:val="666666"/>
          <w:sz w:val="21"/>
          <w:szCs w:val="21"/>
        </w:rPr>
        <w:t>号）</w:t>
      </w:r>
    </w:p>
    <w:p w:rsidR="00350545" w:rsidRDefault="00350545">
      <w:pPr>
        <w:pStyle w:val="NormalWeb"/>
        <w:widowControl/>
        <w:spacing w:before="76" w:line="420" w:lineRule="atLeast"/>
        <w:ind w:firstLine="420"/>
        <w:rPr>
          <w:rStyle w:val="Strong"/>
          <w:rFonts w:ascii="Arial" w:hAnsi="Arial" w:cs="Arial"/>
          <w:color w:val="666666"/>
          <w:sz w:val="21"/>
          <w:szCs w:val="21"/>
        </w:rPr>
      </w:pPr>
      <w:r>
        <w:rPr>
          <w:rStyle w:val="Strong"/>
          <w:rFonts w:ascii="Arial" w:hAnsi="Arial" w:cs="宋体" w:hint="eastAsia"/>
          <w:color w:val="666666"/>
          <w:sz w:val="21"/>
          <w:szCs w:val="21"/>
        </w:rPr>
        <w:t>三、系统拓扑结构</w:t>
      </w:r>
    </w:p>
    <w:p w:rsidR="00350545" w:rsidRDefault="00350545">
      <w:pPr>
        <w:pStyle w:val="NormalWeb"/>
        <w:widowControl/>
        <w:spacing w:before="76" w:line="420" w:lineRule="atLeast"/>
        <w:ind w:firstLine="420"/>
        <w:rPr>
          <w:rStyle w:val="Strong"/>
          <w:rFonts w:ascii="Arial" w:hAnsi="Arial" w:cs="Arial"/>
          <w:color w:val="666666"/>
          <w:sz w:val="21"/>
          <w:szCs w:val="21"/>
        </w:rPr>
      </w:pPr>
      <w:r w:rsidRPr="005339BA">
        <w:rPr>
          <w:rFonts w:ascii="宋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报送系统拓朴图-通用" style="width:423pt;height:237.75pt;visibility:visible">
            <v:imagedata r:id="rId9" o:title=""/>
          </v:shape>
        </w:pict>
      </w: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ind w:firstLine="420"/>
        <w:rPr>
          <w:color w:val="666666"/>
          <w:sz w:val="21"/>
          <w:szCs w:val="21"/>
        </w:rPr>
      </w:pPr>
      <w:r>
        <w:rPr>
          <w:rStyle w:val="Strong"/>
          <w:rFonts w:ascii="Arial" w:hAnsi="Arial" w:cs="宋体" w:hint="eastAsia"/>
          <w:color w:val="666666"/>
          <w:sz w:val="21"/>
          <w:szCs w:val="21"/>
        </w:rPr>
        <w:t>四、系统维护功能描述</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（一）按部门描述</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1</w:t>
      </w:r>
      <w:r>
        <w:rPr>
          <w:rFonts w:ascii="Arial" w:hAnsi="Arial" w:cs="宋体" w:hint="eastAsia"/>
          <w:color w:val="666666"/>
          <w:sz w:val="21"/>
          <w:szCs w:val="21"/>
        </w:rPr>
        <w:t>、市（州）局端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总体描述：对提交的申请进行分发到区县，对区县提交的数据进行审核操作，主要功能有分发、修改、填报、提交、撤回、重报、查看、审核、打印、导出、催报。</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分发：对提交的查核申请进行分发。分发的时候系统自动匹配申请人员查核区域，系统支持不同的人员分发到不同的区县，也支持同一个人分发到不同的区县。当分发完成后，系统自动发送短信到选择的查核区县负责人。</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）修改：对没有提交的查核申请进行修改。</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）填报：填写对应人员的房屋信息。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4</w:t>
      </w:r>
      <w:r>
        <w:rPr>
          <w:rFonts w:ascii="Arial" w:hAnsi="Arial" w:cs="宋体" w:hint="eastAsia"/>
          <w:color w:val="666666"/>
          <w:sz w:val="21"/>
          <w:szCs w:val="21"/>
        </w:rPr>
        <w:t>）提交：上传对应的填报结果附件，并完成数据填报操作。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5</w:t>
      </w:r>
      <w:r>
        <w:rPr>
          <w:rFonts w:ascii="Arial" w:hAnsi="Arial" w:cs="宋体" w:hint="eastAsia"/>
          <w:color w:val="666666"/>
          <w:sz w:val="21"/>
          <w:szCs w:val="21"/>
        </w:rPr>
        <w:t>）撤回：将分发出去的查核申请进行回退操作。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6</w:t>
      </w:r>
      <w:r>
        <w:rPr>
          <w:rFonts w:ascii="Arial" w:hAnsi="Arial" w:cs="宋体" w:hint="eastAsia"/>
          <w:color w:val="666666"/>
          <w:sz w:val="21"/>
          <w:szCs w:val="21"/>
        </w:rPr>
        <w:t>）重报：对进行填报完成后的区县，如果发现错误，可以指定对应的区县进行重新填报，系统自动发送短信通知该区县负责人员打印：打印系统自动汇总的数据。</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7</w:t>
      </w:r>
      <w:r>
        <w:rPr>
          <w:rFonts w:ascii="Arial" w:hAnsi="Arial" w:cs="宋体" w:hint="eastAsia"/>
          <w:color w:val="666666"/>
          <w:sz w:val="21"/>
          <w:szCs w:val="21"/>
        </w:rPr>
        <w:t>）查看：对当前查核申请进行查看操作。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8</w:t>
      </w:r>
      <w:r>
        <w:rPr>
          <w:rFonts w:ascii="Arial" w:hAnsi="Arial" w:cs="宋体" w:hint="eastAsia"/>
          <w:color w:val="666666"/>
          <w:sz w:val="21"/>
          <w:szCs w:val="21"/>
        </w:rPr>
        <w:t>）审核：对当前查核申请进行审核操作。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9</w:t>
      </w:r>
      <w:r>
        <w:rPr>
          <w:rFonts w:ascii="Arial" w:hAnsi="Arial" w:cs="宋体" w:hint="eastAsia"/>
          <w:color w:val="666666"/>
          <w:sz w:val="21"/>
          <w:szCs w:val="21"/>
        </w:rPr>
        <w:t>）打印：打印填报的人员及房屋信息。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10</w:t>
      </w:r>
      <w:r>
        <w:rPr>
          <w:rFonts w:ascii="Arial" w:hAnsi="Arial" w:cs="宋体" w:hint="eastAsia"/>
          <w:color w:val="666666"/>
          <w:sz w:val="21"/>
          <w:szCs w:val="21"/>
        </w:rPr>
        <w:t>）导出：导出系统汇总的数据（导出模版可以定制化）。</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11</w:t>
      </w:r>
      <w:r>
        <w:rPr>
          <w:rFonts w:ascii="Arial" w:hAnsi="Arial" w:cs="宋体" w:hint="eastAsia"/>
          <w:color w:val="666666"/>
          <w:sz w:val="21"/>
          <w:szCs w:val="21"/>
        </w:rPr>
        <w:t>）催报：如果本批次快要截止上报日期，还存在区县没报送，可以短信形式发送给未报送的区县。</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2</w:t>
      </w:r>
      <w:r>
        <w:rPr>
          <w:rFonts w:ascii="Arial" w:hAnsi="Arial" w:cs="宋体" w:hint="eastAsia"/>
          <w:color w:val="666666"/>
          <w:sz w:val="21"/>
          <w:szCs w:val="21"/>
        </w:rPr>
        <w:t>、区县局端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总体描述：对市局分发的查核信息进行填报操作，主要功能有填报、提交、打印、导出、修改。</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1</w:t>
      </w:r>
      <w:r>
        <w:rPr>
          <w:rFonts w:ascii="Arial" w:hAnsi="Arial" w:cs="宋体" w:hint="eastAsia"/>
          <w:color w:val="666666"/>
          <w:sz w:val="21"/>
          <w:szCs w:val="21"/>
        </w:rPr>
        <w:t>）填报：填写对应人员的房屋信息。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2</w:t>
      </w:r>
      <w:r>
        <w:rPr>
          <w:rFonts w:ascii="Arial" w:hAnsi="Arial" w:cs="宋体" w:hint="eastAsia"/>
          <w:color w:val="666666"/>
          <w:sz w:val="21"/>
          <w:szCs w:val="21"/>
        </w:rPr>
        <w:t>）提交：上传对应的填报结果附件，并完成数据填报操作。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3</w:t>
      </w:r>
      <w:r>
        <w:rPr>
          <w:rFonts w:ascii="Arial" w:hAnsi="Arial" w:cs="宋体" w:hint="eastAsia"/>
          <w:color w:val="666666"/>
          <w:sz w:val="21"/>
          <w:szCs w:val="21"/>
        </w:rPr>
        <w:t>）打印：打印填报的人员及房屋信息。</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w:t>
      </w:r>
      <w:r>
        <w:rPr>
          <w:rFonts w:ascii="Arial" w:hAnsi="Arial" w:cs="Arial"/>
          <w:color w:val="666666"/>
          <w:sz w:val="21"/>
          <w:szCs w:val="21"/>
        </w:rPr>
        <w:t>4</w:t>
      </w:r>
      <w:r>
        <w:rPr>
          <w:rFonts w:ascii="Arial" w:hAnsi="Arial" w:cs="宋体" w:hint="eastAsia"/>
          <w:color w:val="666666"/>
          <w:sz w:val="21"/>
          <w:szCs w:val="21"/>
        </w:rPr>
        <w:t>）导出：导出对应的人员及房屋信息（导出模版可以定制化）。</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w:t>
      </w:r>
      <w:r>
        <w:rPr>
          <w:rFonts w:ascii="Arial" w:hAnsi="Arial" w:cs="Arial"/>
          <w:color w:val="666666"/>
          <w:sz w:val="21"/>
          <w:szCs w:val="21"/>
        </w:rPr>
        <w:t>5</w:t>
      </w:r>
      <w:r>
        <w:rPr>
          <w:rFonts w:ascii="Arial" w:hAnsi="Arial" w:cs="宋体" w:hint="eastAsia"/>
          <w:color w:val="666666"/>
          <w:sz w:val="21"/>
          <w:szCs w:val="21"/>
        </w:rPr>
        <w:t>）修改：对没有提交的查核申请进行修改。</w:t>
      </w:r>
    </w:p>
    <w:p w:rsidR="00350545" w:rsidRDefault="00350545">
      <w:pPr>
        <w:pStyle w:val="NormalWeb"/>
        <w:widowControl/>
        <w:spacing w:before="76" w:line="420" w:lineRule="atLeast"/>
        <w:ind w:firstLine="420"/>
        <w:rPr>
          <w:rFonts w:ascii="Arial" w:hAnsi="Arial" w:cs="Arial"/>
          <w:color w:val="666666"/>
          <w:sz w:val="21"/>
          <w:szCs w:val="21"/>
        </w:rPr>
      </w:pPr>
    </w:p>
    <w:p w:rsidR="00350545" w:rsidRDefault="00350545">
      <w:pPr>
        <w:pStyle w:val="NormalWeb"/>
        <w:widowControl/>
        <w:spacing w:before="76" w:line="420" w:lineRule="atLeast"/>
        <w:ind w:firstLine="420"/>
        <w:rPr>
          <w:rFonts w:ascii="Arial" w:hAnsi="Arial" w:cs="Arial"/>
          <w:color w:val="666666"/>
          <w:sz w:val="21"/>
          <w:szCs w:val="21"/>
        </w:rPr>
      </w:pPr>
    </w:p>
    <w:p w:rsidR="00350545" w:rsidRDefault="00350545">
      <w:pPr>
        <w:pStyle w:val="NormalWeb"/>
        <w:widowControl/>
        <w:spacing w:before="76" w:line="420" w:lineRule="atLeast"/>
        <w:ind w:firstLine="420"/>
        <w:jc w:val="center"/>
        <w:rPr>
          <w:color w:val="666666"/>
          <w:sz w:val="21"/>
          <w:szCs w:val="21"/>
        </w:rPr>
      </w:pPr>
      <w:r>
        <w:rPr>
          <w:rFonts w:ascii="Arial" w:hAnsi="Arial" w:cs="Arial"/>
          <w:color w:val="666666"/>
          <w:sz w:val="21"/>
          <w:szCs w:val="21"/>
        </w:rPr>
        <w:t> </w:t>
      </w:r>
    </w:p>
    <w:p w:rsidR="00350545" w:rsidRDefault="00350545">
      <w:pPr>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t>第五章、项目招标清单</w:t>
      </w:r>
    </w:p>
    <w:p w:rsidR="00350545" w:rsidRDefault="00350545">
      <w:pPr>
        <w:spacing w:line="360" w:lineRule="auto"/>
        <w:jc w:val="center"/>
        <w:rPr>
          <w:rFonts w:ascii="黑体" w:eastAsia="黑体" w:hAnsi="黑体" w:cs="Times New Roman"/>
          <w:b/>
          <w:bCs/>
          <w:sz w:val="30"/>
          <w:szCs w:val="30"/>
        </w:rPr>
      </w:pPr>
      <w:r>
        <w:rPr>
          <w:rFonts w:ascii="黑体" w:eastAsia="黑体" w:hAnsi="黑体" w:cs="Times New Roman"/>
          <w:b/>
          <w:bCs/>
          <w:sz w:val="30"/>
          <w:szCs w:val="30"/>
        </w:rPr>
        <w:t> </w:t>
      </w:r>
    </w:p>
    <w:tbl>
      <w:tblPr>
        <w:tblW w:w="879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45"/>
        <w:gridCol w:w="1860"/>
        <w:gridCol w:w="2483"/>
        <w:gridCol w:w="703"/>
        <w:gridCol w:w="645"/>
        <w:gridCol w:w="2454"/>
      </w:tblGrid>
      <w:tr w:rsidR="00350545">
        <w:tc>
          <w:tcPr>
            <w:tcW w:w="540"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序号</w:t>
            </w:r>
          </w:p>
        </w:tc>
        <w:tc>
          <w:tcPr>
            <w:tcW w:w="1905"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名称</w:t>
            </w:r>
          </w:p>
        </w:tc>
        <w:tc>
          <w:tcPr>
            <w:tcW w:w="2550"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内容描述</w:t>
            </w:r>
          </w:p>
        </w:tc>
        <w:tc>
          <w:tcPr>
            <w:tcW w:w="705"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单位</w:t>
            </w:r>
          </w:p>
        </w:tc>
        <w:tc>
          <w:tcPr>
            <w:tcW w:w="570"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数量</w:t>
            </w:r>
          </w:p>
        </w:tc>
        <w:tc>
          <w:tcPr>
            <w:tcW w:w="2520"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备注</w:t>
            </w:r>
          </w:p>
        </w:tc>
      </w:tr>
      <w:tr w:rsidR="00350545">
        <w:trPr>
          <w:trHeight w:val="1005"/>
        </w:trPr>
        <w:tc>
          <w:tcPr>
            <w:tcW w:w="540" w:type="dxa"/>
            <w:vAlign w:val="center"/>
          </w:tcPr>
          <w:p w:rsidR="00350545" w:rsidRDefault="00350545">
            <w:pPr>
              <w:pStyle w:val="NormalWeb"/>
              <w:widowControl/>
              <w:spacing w:before="75" w:line="420" w:lineRule="atLeast"/>
              <w:ind w:firstLine="420"/>
              <w:jc w:val="center"/>
              <w:rPr>
                <w:color w:val="666666"/>
                <w:sz w:val="21"/>
                <w:szCs w:val="21"/>
              </w:rPr>
            </w:pPr>
            <w:r>
              <w:rPr>
                <w:color w:val="666666"/>
                <w:sz w:val="21"/>
                <w:szCs w:val="21"/>
              </w:rPr>
              <w:t>1</w:t>
            </w:r>
          </w:p>
        </w:tc>
        <w:tc>
          <w:tcPr>
            <w:tcW w:w="1905"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领导干部个人有关事项报告房产信息查核报送系统运维项目</w:t>
            </w:r>
          </w:p>
        </w:tc>
        <w:tc>
          <w:tcPr>
            <w:tcW w:w="2550" w:type="dxa"/>
            <w:vAlign w:val="center"/>
          </w:tcPr>
          <w:p w:rsidR="00350545" w:rsidRDefault="00350545">
            <w:pPr>
              <w:pStyle w:val="NormalWeb"/>
              <w:widowControl/>
              <w:spacing w:before="75" w:line="420" w:lineRule="atLeast"/>
              <w:ind w:firstLine="420"/>
              <w:rPr>
                <w:color w:val="666666"/>
                <w:sz w:val="21"/>
                <w:szCs w:val="21"/>
              </w:rPr>
            </w:pPr>
            <w:r>
              <w:rPr>
                <w:rFonts w:cs="宋体" w:hint="eastAsia"/>
                <w:color w:val="666666"/>
                <w:sz w:val="21"/>
                <w:szCs w:val="21"/>
              </w:rPr>
              <w:t>包含查核报送系统所需的维护、管理、升级等技术支持服务</w:t>
            </w:r>
          </w:p>
        </w:tc>
        <w:tc>
          <w:tcPr>
            <w:tcW w:w="705" w:type="dxa"/>
            <w:vAlign w:val="center"/>
          </w:tcPr>
          <w:p w:rsidR="00350545" w:rsidRDefault="00350545">
            <w:pPr>
              <w:pStyle w:val="NormalWeb"/>
              <w:widowControl/>
              <w:spacing w:before="75" w:line="420" w:lineRule="atLeast"/>
              <w:ind w:firstLine="420"/>
              <w:jc w:val="center"/>
              <w:rPr>
                <w:color w:val="666666"/>
                <w:sz w:val="21"/>
                <w:szCs w:val="21"/>
              </w:rPr>
            </w:pPr>
            <w:r>
              <w:rPr>
                <w:rFonts w:cs="宋体" w:hint="eastAsia"/>
                <w:color w:val="666666"/>
                <w:sz w:val="21"/>
                <w:szCs w:val="21"/>
              </w:rPr>
              <w:t>项</w:t>
            </w:r>
          </w:p>
        </w:tc>
        <w:tc>
          <w:tcPr>
            <w:tcW w:w="570" w:type="dxa"/>
            <w:vAlign w:val="center"/>
          </w:tcPr>
          <w:p w:rsidR="00350545" w:rsidRDefault="00350545">
            <w:pPr>
              <w:pStyle w:val="NormalWeb"/>
              <w:widowControl/>
              <w:spacing w:before="75" w:line="420" w:lineRule="atLeast"/>
              <w:ind w:firstLine="420"/>
              <w:jc w:val="center"/>
              <w:rPr>
                <w:color w:val="666666"/>
                <w:sz w:val="21"/>
                <w:szCs w:val="21"/>
              </w:rPr>
            </w:pPr>
            <w:r>
              <w:rPr>
                <w:color w:val="666666"/>
                <w:sz w:val="21"/>
                <w:szCs w:val="21"/>
              </w:rPr>
              <w:t>1</w:t>
            </w:r>
          </w:p>
        </w:tc>
        <w:tc>
          <w:tcPr>
            <w:tcW w:w="2520" w:type="dxa"/>
            <w:vAlign w:val="center"/>
          </w:tcPr>
          <w:p w:rsidR="00350545" w:rsidRDefault="00350545">
            <w:pPr>
              <w:pStyle w:val="NormalWeb"/>
              <w:widowControl/>
              <w:spacing w:before="75" w:line="420" w:lineRule="atLeast"/>
              <w:ind w:firstLine="420"/>
              <w:rPr>
                <w:color w:val="666666"/>
                <w:sz w:val="21"/>
                <w:szCs w:val="21"/>
              </w:rPr>
            </w:pPr>
            <w:r>
              <w:rPr>
                <w:rFonts w:cs="宋体" w:hint="eastAsia"/>
                <w:color w:val="666666"/>
                <w:sz w:val="21"/>
                <w:szCs w:val="21"/>
              </w:rPr>
              <w:t>包含一年内市本级、市委组织部及下属区县（市）的系统运维服务</w:t>
            </w:r>
          </w:p>
        </w:tc>
      </w:tr>
    </w:tbl>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firstLine="420"/>
        <w:jc w:val="center"/>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pStyle w:val="NormalWeb"/>
        <w:widowControl/>
        <w:spacing w:before="76" w:line="420" w:lineRule="atLeast"/>
        <w:ind w:firstLine="420"/>
        <w:jc w:val="center"/>
        <w:rPr>
          <w:rFonts w:ascii="Arial" w:hAnsi="Arial" w:cs="Arial"/>
          <w:color w:val="666666"/>
          <w:sz w:val="21"/>
          <w:szCs w:val="21"/>
        </w:rPr>
      </w:pPr>
    </w:p>
    <w:p w:rsidR="00350545" w:rsidRDefault="00350545">
      <w:pPr>
        <w:spacing w:line="360" w:lineRule="auto"/>
        <w:jc w:val="center"/>
        <w:rPr>
          <w:rFonts w:ascii="黑体" w:eastAsia="黑体" w:hAnsi="黑体" w:cs="Times New Roman"/>
          <w:b/>
          <w:bCs/>
          <w:sz w:val="30"/>
          <w:szCs w:val="30"/>
        </w:rPr>
      </w:pPr>
      <w:r>
        <w:rPr>
          <w:rFonts w:ascii="Arial" w:hAnsi="Arial" w:cs="Arial"/>
          <w:color w:val="666666"/>
        </w:rPr>
        <w:t> </w:t>
      </w:r>
    </w:p>
    <w:p w:rsidR="00350545" w:rsidRDefault="00350545">
      <w:pPr>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t>第六章、投标文件格式</w:t>
      </w:r>
    </w:p>
    <w:p w:rsidR="00350545" w:rsidRDefault="00350545">
      <w:pPr>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t>一、投标函</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（采购单位名称）：</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我方全面研究了</w:t>
      </w:r>
      <w:r>
        <w:rPr>
          <w:rFonts w:ascii="Arial" w:hAnsi="Arial" w:cs="Arial"/>
          <w:color w:val="666666"/>
          <w:sz w:val="21"/>
          <w:szCs w:val="21"/>
        </w:rPr>
        <w:t>“                    ”</w:t>
      </w:r>
      <w:r>
        <w:rPr>
          <w:rFonts w:ascii="Arial" w:hAnsi="Arial" w:cs="宋体" w:hint="eastAsia"/>
          <w:color w:val="666666"/>
          <w:sz w:val="21"/>
          <w:szCs w:val="21"/>
        </w:rPr>
        <w:t>项目招标文件，决定参加贵单位组织的本项目投标。我方授权（姓名、职务）代表我方（投标单位的名称）全权处理本项目投标的有关事宜。</w:t>
      </w:r>
    </w:p>
    <w:p w:rsidR="00350545" w:rsidRDefault="00350545">
      <w:pPr>
        <w:pStyle w:val="NormalWeb"/>
        <w:widowControl/>
        <w:spacing w:before="76" w:line="420" w:lineRule="atLeast"/>
        <w:ind w:firstLine="420"/>
        <w:rPr>
          <w:rFonts w:ascii="Arial" w:hAnsi="Arial" w:cs="Arial"/>
          <w:color w:val="666666"/>
          <w:sz w:val="21"/>
          <w:szCs w:val="21"/>
        </w:rPr>
      </w:pPr>
      <w:r>
        <w:rPr>
          <w:rFonts w:ascii="宋体" w:hAnsi="宋体" w:cs="宋体" w:hint="eastAsia"/>
          <w:color w:val="666666"/>
          <w:sz w:val="21"/>
          <w:szCs w:val="21"/>
        </w:rPr>
        <w:t>⒈</w:t>
      </w:r>
      <w:r>
        <w:rPr>
          <w:rFonts w:ascii="Arial" w:hAnsi="Arial" w:cs="宋体" w:hint="eastAsia"/>
          <w:color w:val="666666"/>
          <w:sz w:val="21"/>
          <w:szCs w:val="21"/>
        </w:rPr>
        <w:t>我方已完全明白招标文件的所有内容，包括其补充文件</w:t>
      </w:r>
      <w:r>
        <w:rPr>
          <w:rFonts w:ascii="Arial" w:hAnsi="Arial" w:cs="Arial"/>
          <w:color w:val="666666"/>
          <w:sz w:val="21"/>
          <w:szCs w:val="21"/>
        </w:rPr>
        <w:t>(</w:t>
      </w:r>
      <w:r>
        <w:rPr>
          <w:rFonts w:ascii="Arial" w:hAnsi="Arial" w:cs="宋体" w:hint="eastAsia"/>
          <w:color w:val="666666"/>
          <w:sz w:val="21"/>
          <w:szCs w:val="21"/>
        </w:rPr>
        <w:t>如果有</w:t>
      </w:r>
      <w:r>
        <w:rPr>
          <w:rFonts w:ascii="Arial" w:hAnsi="Arial" w:cs="Arial"/>
          <w:color w:val="666666"/>
          <w:sz w:val="21"/>
          <w:szCs w:val="21"/>
        </w:rPr>
        <w:t>)</w:t>
      </w:r>
      <w:r>
        <w:rPr>
          <w:rFonts w:ascii="Arial" w:hAnsi="Arial" w:cs="宋体" w:hint="eastAsia"/>
          <w:color w:val="666666"/>
          <w:sz w:val="21"/>
          <w:szCs w:val="21"/>
        </w:rPr>
        <w:t xml:space="preserve">和所有已提供的有关资料及附件，并自愿遵守招标文件中的所有规定及要求、主动放弃在此方面提出含糊意见或误解的一切权利。　</w:t>
      </w:r>
    </w:p>
    <w:p w:rsidR="00350545" w:rsidRDefault="00350545">
      <w:pPr>
        <w:pStyle w:val="NormalWeb"/>
        <w:widowControl/>
        <w:spacing w:before="76" w:line="420" w:lineRule="atLeast"/>
        <w:ind w:firstLine="420"/>
        <w:rPr>
          <w:rFonts w:ascii="Arial" w:hAnsi="Arial" w:cs="Arial"/>
          <w:color w:val="666666"/>
          <w:sz w:val="21"/>
          <w:szCs w:val="21"/>
        </w:rPr>
      </w:pPr>
      <w:r>
        <w:rPr>
          <w:rFonts w:ascii="宋体" w:hAnsi="宋体" w:cs="宋体" w:hint="eastAsia"/>
          <w:color w:val="666666"/>
          <w:sz w:val="21"/>
          <w:szCs w:val="21"/>
        </w:rPr>
        <w:t>⒉</w:t>
      </w:r>
      <w:r>
        <w:rPr>
          <w:rFonts w:ascii="Arial" w:hAnsi="Arial" w:cs="宋体" w:hint="eastAsia"/>
          <w:color w:val="666666"/>
          <w:sz w:val="21"/>
          <w:szCs w:val="21"/>
        </w:rPr>
        <w:t>我方自愿按照招标文件规定的各项要求向采购人提供所需设备或软件，总投标价为人民币万元（大写：</w:t>
      </w:r>
      <w:r>
        <w:rPr>
          <w:rFonts w:ascii="Arial" w:hAnsi="Arial" w:cs="Arial"/>
          <w:color w:val="666666"/>
          <w:sz w:val="21"/>
          <w:szCs w:val="21"/>
        </w:rPr>
        <w:t xml:space="preserve">         </w:t>
      </w:r>
      <w:r>
        <w:rPr>
          <w:rFonts w:ascii="Arial" w:hAnsi="Arial" w:cs="宋体" w:hint="eastAsia"/>
          <w:color w:val="666666"/>
          <w:sz w:val="21"/>
          <w:szCs w:val="21"/>
        </w:rPr>
        <w:t>）。</w:t>
      </w:r>
    </w:p>
    <w:p w:rsidR="00350545" w:rsidRDefault="00350545">
      <w:pPr>
        <w:pStyle w:val="NormalWeb"/>
        <w:widowControl/>
        <w:spacing w:before="76" w:line="420" w:lineRule="atLeast"/>
        <w:ind w:firstLine="420"/>
        <w:rPr>
          <w:rFonts w:ascii="Arial" w:hAnsi="Arial" w:cs="Arial"/>
          <w:color w:val="666666"/>
          <w:sz w:val="21"/>
          <w:szCs w:val="21"/>
        </w:rPr>
      </w:pPr>
      <w:r>
        <w:rPr>
          <w:rFonts w:ascii="宋体" w:hAnsi="宋体" w:cs="宋体" w:hint="eastAsia"/>
          <w:color w:val="666666"/>
          <w:sz w:val="21"/>
          <w:szCs w:val="21"/>
        </w:rPr>
        <w:t>⒊</w:t>
      </w:r>
      <w:r>
        <w:rPr>
          <w:rFonts w:ascii="Arial" w:hAnsi="Arial" w:cs="宋体" w:hint="eastAsia"/>
          <w:color w:val="666666"/>
          <w:sz w:val="21"/>
          <w:szCs w:val="21"/>
        </w:rPr>
        <w:t>一旦我方中标，我方将严格履行合同规定的责任和义务，保证于合同签字生效后提供系统运维服务。</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Arial"/>
          <w:color w:val="666666"/>
          <w:sz w:val="21"/>
          <w:szCs w:val="21"/>
        </w:rPr>
        <w:t>4.</w:t>
      </w:r>
      <w:r>
        <w:rPr>
          <w:rFonts w:ascii="Arial" w:hAnsi="Arial" w:cs="宋体" w:hint="eastAsia"/>
          <w:color w:val="666666"/>
          <w:sz w:val="21"/>
          <w:szCs w:val="21"/>
        </w:rPr>
        <w:t>我方为本项目提交的投标文件正本</w:t>
      </w:r>
      <w:r>
        <w:rPr>
          <w:rFonts w:ascii="Arial" w:hAnsi="Arial" w:cs="Arial"/>
          <w:color w:val="666666"/>
          <w:sz w:val="21"/>
          <w:szCs w:val="21"/>
        </w:rPr>
        <w:t>1</w:t>
      </w:r>
      <w:r>
        <w:rPr>
          <w:rFonts w:ascii="Arial" w:hAnsi="Arial" w:cs="宋体" w:hint="eastAsia"/>
          <w:color w:val="666666"/>
          <w:sz w:val="21"/>
          <w:szCs w:val="21"/>
        </w:rPr>
        <w:t>份，副本</w:t>
      </w:r>
      <w:r>
        <w:rPr>
          <w:rFonts w:ascii="Arial" w:hAnsi="Arial" w:cs="Arial"/>
          <w:color w:val="666666"/>
          <w:sz w:val="21"/>
          <w:szCs w:val="21"/>
        </w:rPr>
        <w:t>2</w:t>
      </w:r>
      <w:r>
        <w:rPr>
          <w:rFonts w:ascii="Arial" w:hAnsi="Arial" w:cs="宋体" w:hint="eastAsia"/>
          <w:color w:val="666666"/>
          <w:sz w:val="21"/>
          <w:szCs w:val="21"/>
        </w:rPr>
        <w:t>份。</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投标人名称：（盖章）</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法定代表人或授权代表（签字）：</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通讯地址：</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联系电话：</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传真：</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日期：</w:t>
      </w:r>
    </w:p>
    <w:p w:rsidR="00350545" w:rsidRDefault="00350545">
      <w:pPr>
        <w:pStyle w:val="NormalWeb"/>
        <w:widowControl/>
        <w:spacing w:before="76" w:line="420" w:lineRule="atLeast"/>
        <w:ind w:left="420"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left="420" w:firstLine="420"/>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pStyle w:val="NormalWeb"/>
        <w:widowControl/>
        <w:spacing w:before="76" w:line="420" w:lineRule="atLeast"/>
        <w:rPr>
          <w:color w:val="666666"/>
          <w:sz w:val="21"/>
          <w:szCs w:val="21"/>
        </w:rPr>
      </w:pPr>
    </w:p>
    <w:p w:rsidR="00350545" w:rsidRDefault="00350545">
      <w:pPr>
        <w:spacing w:line="360" w:lineRule="auto"/>
        <w:jc w:val="center"/>
        <w:rPr>
          <w:rFonts w:ascii="黑体" w:eastAsia="黑体" w:hAnsi="黑体" w:cs="Times New Roman"/>
          <w:b/>
          <w:bCs/>
          <w:sz w:val="30"/>
          <w:szCs w:val="30"/>
        </w:rPr>
      </w:pPr>
      <w:r>
        <w:rPr>
          <w:rFonts w:ascii="黑体" w:eastAsia="黑体" w:hAnsi="黑体" w:cs="黑体" w:hint="eastAsia"/>
          <w:b/>
          <w:bCs/>
          <w:sz w:val="30"/>
          <w:szCs w:val="30"/>
        </w:rPr>
        <w:t>二、法定代表人授权书</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（采购单位名称）：</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本授权声明：</w:t>
      </w:r>
      <w:r>
        <w:rPr>
          <w:rFonts w:ascii="Arial" w:hAnsi="Arial" w:cs="宋体" w:hint="eastAsia"/>
          <w:color w:val="666666"/>
          <w:sz w:val="21"/>
          <w:szCs w:val="21"/>
          <w:u w:val="single"/>
        </w:rPr>
        <w:t>（投标人名称）（法定代表人姓名、职务）</w:t>
      </w:r>
      <w:r>
        <w:rPr>
          <w:rFonts w:ascii="Arial" w:hAnsi="Arial" w:cs="宋体" w:hint="eastAsia"/>
          <w:color w:val="666666"/>
          <w:sz w:val="21"/>
          <w:szCs w:val="21"/>
        </w:rPr>
        <w:t>授权</w:t>
      </w:r>
      <w:r>
        <w:rPr>
          <w:rFonts w:ascii="Arial" w:hAnsi="Arial" w:cs="宋体" w:hint="eastAsia"/>
          <w:color w:val="666666"/>
          <w:sz w:val="21"/>
          <w:szCs w:val="21"/>
          <w:u w:val="single"/>
        </w:rPr>
        <w:t>（被授权人姓名、职务）</w:t>
      </w:r>
      <w:r>
        <w:rPr>
          <w:rFonts w:ascii="Arial" w:hAnsi="Arial" w:cs="宋体" w:hint="eastAsia"/>
          <w:color w:val="666666"/>
          <w:sz w:val="21"/>
          <w:szCs w:val="21"/>
        </w:rPr>
        <w:t>为我方</w:t>
      </w:r>
      <w:r>
        <w:rPr>
          <w:rFonts w:ascii="Arial" w:hAnsi="Arial" w:cs="Arial"/>
          <w:color w:val="666666"/>
          <w:sz w:val="21"/>
          <w:szCs w:val="21"/>
          <w:u w:val="single"/>
        </w:rPr>
        <w:t>“               ”</w:t>
      </w:r>
      <w:r>
        <w:rPr>
          <w:rFonts w:ascii="Arial" w:hAnsi="Arial" w:cs="宋体" w:hint="eastAsia"/>
          <w:color w:val="666666"/>
          <w:sz w:val="21"/>
          <w:szCs w:val="21"/>
        </w:rPr>
        <w:t>项目投标活动的合法代表，以我方名义全权处理该项目有关投标、签订合同以及执行合同等一切事宜。</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特此声明。</w:t>
      </w:r>
    </w:p>
    <w:p w:rsidR="00350545" w:rsidRDefault="00350545">
      <w:pPr>
        <w:pStyle w:val="NormalWeb"/>
        <w:widowControl/>
        <w:spacing w:before="76" w:line="420" w:lineRule="atLeast"/>
        <w:ind w:firstLine="420"/>
        <w:rPr>
          <w:color w:val="666666"/>
          <w:sz w:val="21"/>
          <w:szCs w:val="21"/>
        </w:rPr>
      </w:pPr>
      <w:r>
        <w:rPr>
          <w:rFonts w:ascii="Arial" w:hAnsi="Arial" w:cs="Arial"/>
          <w:color w:val="666666"/>
          <w:sz w:val="21"/>
          <w:szCs w:val="21"/>
        </w:rPr>
        <w:t> </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法定代表人签字：</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授权代表签字：</w:t>
      </w:r>
    </w:p>
    <w:p w:rsidR="00350545" w:rsidRDefault="00350545">
      <w:pPr>
        <w:pStyle w:val="NormalWeb"/>
        <w:widowControl/>
        <w:spacing w:before="76" w:line="420" w:lineRule="atLeast"/>
        <w:ind w:firstLine="420"/>
        <w:rPr>
          <w:color w:val="666666"/>
          <w:sz w:val="21"/>
          <w:szCs w:val="21"/>
        </w:rPr>
      </w:pPr>
      <w:r>
        <w:rPr>
          <w:rFonts w:ascii="Arial" w:hAnsi="Arial" w:cs="宋体" w:hint="eastAsia"/>
          <w:color w:val="666666"/>
          <w:sz w:val="21"/>
          <w:szCs w:val="21"/>
        </w:rPr>
        <w:t>投标人名称：（盖章）</w:t>
      </w:r>
    </w:p>
    <w:p w:rsidR="00350545" w:rsidRDefault="00350545">
      <w:pPr>
        <w:pStyle w:val="NormalWeb"/>
        <w:widowControl/>
        <w:spacing w:before="76" w:line="420" w:lineRule="atLeast"/>
        <w:ind w:firstLine="420"/>
        <w:rPr>
          <w:rFonts w:ascii="Arial" w:hAnsi="Arial" w:cs="Arial"/>
          <w:color w:val="666666"/>
          <w:sz w:val="21"/>
          <w:szCs w:val="21"/>
        </w:rPr>
      </w:pPr>
      <w:r>
        <w:rPr>
          <w:rFonts w:ascii="Arial" w:hAnsi="Arial" w:cs="宋体" w:hint="eastAsia"/>
          <w:color w:val="666666"/>
          <w:sz w:val="21"/>
          <w:szCs w:val="21"/>
        </w:rPr>
        <w:t>日期：</w:t>
      </w:r>
    </w:p>
    <w:p w:rsidR="00350545" w:rsidRDefault="00350545">
      <w:pPr>
        <w:pStyle w:val="NormalWeb"/>
        <w:widowControl/>
        <w:spacing w:before="76" w:line="420" w:lineRule="atLeast"/>
        <w:ind w:firstLine="420"/>
        <w:rPr>
          <w:rFonts w:ascii="Arial" w:hAnsi="Arial" w:cs="Arial"/>
          <w:color w:val="666666"/>
          <w:sz w:val="21"/>
          <w:szCs w:val="21"/>
        </w:rPr>
      </w:pPr>
    </w:p>
    <w:p w:rsidR="00350545" w:rsidRDefault="00350545">
      <w:pPr>
        <w:spacing w:line="360" w:lineRule="auto"/>
        <w:rPr>
          <w:rFonts w:ascii="黑体" w:eastAsia="黑体" w:hAnsi="黑体" w:cs="Times New Roman"/>
          <w:b/>
          <w:bCs/>
          <w:sz w:val="30"/>
          <w:szCs w:val="30"/>
        </w:rPr>
        <w:sectPr w:rsidR="00350545">
          <w:footerReference w:type="default" r:id="rId10"/>
          <w:pgSz w:w="11907" w:h="16840"/>
          <w:pgMar w:top="1440" w:right="1474" w:bottom="1440" w:left="1474" w:header="851" w:footer="992" w:gutter="0"/>
          <w:pgNumType w:start="1"/>
          <w:cols w:space="720"/>
          <w:docGrid w:type="lines" w:linePitch="312"/>
        </w:sectPr>
      </w:pPr>
    </w:p>
    <w:p w:rsidR="00350545" w:rsidRDefault="00350545">
      <w:pPr>
        <w:spacing w:line="360" w:lineRule="auto"/>
        <w:jc w:val="center"/>
        <w:rPr>
          <w:rFonts w:ascii="黑体" w:eastAsia="黑体" w:hAnsi="黑体" w:cs="Times New Roman"/>
          <w:b/>
          <w:bCs/>
          <w:sz w:val="32"/>
          <w:szCs w:val="32"/>
        </w:rPr>
      </w:pPr>
      <w:r>
        <w:rPr>
          <w:rFonts w:ascii="黑体" w:eastAsia="黑体" w:hAnsi="黑体" w:cs="黑体" w:hint="eastAsia"/>
          <w:b/>
          <w:bCs/>
          <w:sz w:val="32"/>
          <w:szCs w:val="32"/>
        </w:rPr>
        <w:t>三、</w:t>
      </w:r>
      <w:bookmarkEnd w:id="0"/>
      <w:bookmarkEnd w:id="1"/>
      <w:bookmarkEnd w:id="2"/>
      <w:bookmarkEnd w:id="3"/>
      <w:bookmarkEnd w:id="4"/>
      <w:bookmarkEnd w:id="5"/>
      <w:r>
        <w:rPr>
          <w:rFonts w:ascii="黑体" w:eastAsia="黑体" w:hAnsi="黑体" w:cs="黑体" w:hint="eastAsia"/>
          <w:b/>
          <w:bCs/>
          <w:sz w:val="32"/>
          <w:szCs w:val="32"/>
        </w:rPr>
        <w:t>采购询价单</w:t>
      </w:r>
    </w:p>
    <w:tbl>
      <w:tblPr>
        <w:tblW w:w="144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8"/>
        <w:gridCol w:w="900"/>
        <w:gridCol w:w="720"/>
        <w:gridCol w:w="825"/>
        <w:gridCol w:w="800"/>
        <w:gridCol w:w="7"/>
        <w:gridCol w:w="720"/>
        <w:gridCol w:w="1090"/>
        <w:gridCol w:w="3403"/>
        <w:gridCol w:w="174"/>
        <w:gridCol w:w="910"/>
        <w:gridCol w:w="1085"/>
        <w:gridCol w:w="1620"/>
      </w:tblGrid>
      <w:tr w:rsidR="00350545">
        <w:trPr>
          <w:trHeight w:val="643"/>
        </w:trPr>
        <w:tc>
          <w:tcPr>
            <w:tcW w:w="7220" w:type="dxa"/>
            <w:gridSpan w:val="8"/>
            <w:vAlign w:val="center"/>
          </w:tcPr>
          <w:p w:rsidR="00350545" w:rsidRDefault="00350545">
            <w:pPr>
              <w:rPr>
                <w:rFonts w:ascii="宋体" w:cs="Times New Roman"/>
              </w:rPr>
            </w:pPr>
            <w:r>
              <w:rPr>
                <w:rFonts w:ascii="宋体" w:hAnsi="宋体" w:cs="宋体" w:hint="eastAsia"/>
              </w:rPr>
              <w:t>被询价供应商（公章）：</w:t>
            </w:r>
          </w:p>
        </w:tc>
        <w:tc>
          <w:tcPr>
            <w:tcW w:w="3403" w:type="dxa"/>
          </w:tcPr>
          <w:p w:rsidR="00350545" w:rsidRDefault="00350545">
            <w:pPr>
              <w:rPr>
                <w:rFonts w:ascii="宋体" w:cs="Times New Roman"/>
              </w:rPr>
            </w:pPr>
            <w:r>
              <w:rPr>
                <w:rFonts w:ascii="宋体" w:hAnsi="宋体" w:cs="宋体" w:hint="eastAsia"/>
              </w:rPr>
              <w:t>传真：</w:t>
            </w:r>
            <w:r>
              <w:rPr>
                <w:rFonts w:ascii="宋体" w:hAnsi="宋体" w:cs="宋体"/>
              </w:rPr>
              <w:t xml:space="preserve"> </w:t>
            </w:r>
          </w:p>
          <w:p w:rsidR="00350545" w:rsidRDefault="00350545">
            <w:pPr>
              <w:rPr>
                <w:rFonts w:ascii="宋体" w:cs="Times New Roman"/>
              </w:rPr>
            </w:pPr>
          </w:p>
          <w:p w:rsidR="00350545" w:rsidRDefault="00350545">
            <w:pPr>
              <w:rPr>
                <w:rFonts w:ascii="宋体" w:cs="Times New Roman"/>
              </w:rPr>
            </w:pPr>
            <w:r>
              <w:rPr>
                <w:rFonts w:ascii="宋体" w:hAnsi="宋体" w:cs="宋体" w:hint="eastAsia"/>
              </w:rPr>
              <w:t>联系电话：</w:t>
            </w:r>
          </w:p>
        </w:tc>
        <w:tc>
          <w:tcPr>
            <w:tcW w:w="3789" w:type="dxa"/>
            <w:gridSpan w:val="4"/>
          </w:tcPr>
          <w:p w:rsidR="00350545" w:rsidRDefault="00350545">
            <w:pPr>
              <w:widowControl/>
              <w:rPr>
                <w:rFonts w:ascii="宋体" w:cs="Times New Roman"/>
              </w:rPr>
            </w:pPr>
          </w:p>
          <w:p w:rsidR="00350545" w:rsidRDefault="00350545">
            <w:pPr>
              <w:widowControl/>
              <w:rPr>
                <w:rFonts w:ascii="宋体" w:cs="Times New Roman"/>
              </w:rPr>
            </w:pPr>
            <w:r>
              <w:rPr>
                <w:rFonts w:ascii="宋体" w:hAnsi="宋体" w:cs="宋体" w:hint="eastAsia"/>
              </w:rPr>
              <w:t>法人代表：</w:t>
            </w:r>
          </w:p>
          <w:p w:rsidR="00350545" w:rsidRDefault="00350545">
            <w:pPr>
              <w:rPr>
                <w:rFonts w:ascii="宋体" w:cs="Times New Roman"/>
              </w:rPr>
            </w:pPr>
          </w:p>
        </w:tc>
      </w:tr>
      <w:tr w:rsidR="00350545">
        <w:trPr>
          <w:trHeight w:val="617"/>
        </w:trPr>
        <w:tc>
          <w:tcPr>
            <w:tcW w:w="14412" w:type="dxa"/>
            <w:gridSpan w:val="13"/>
            <w:vAlign w:val="center"/>
          </w:tcPr>
          <w:p w:rsidR="00350545" w:rsidRDefault="00350545">
            <w:pPr>
              <w:rPr>
                <w:rFonts w:ascii="宋体" w:cs="Times New Roman"/>
              </w:rPr>
            </w:pPr>
            <w:r>
              <w:rPr>
                <w:rFonts w:ascii="宋体" w:hAnsi="宋体" w:cs="宋体" w:hint="eastAsia"/>
              </w:rPr>
              <w:t>被询价供应商总报价：（小写）：</w:t>
            </w:r>
            <w:r>
              <w:rPr>
                <w:rFonts w:ascii="宋体" w:hAnsi="宋体" w:cs="宋体"/>
              </w:rPr>
              <w:t xml:space="preserve">                                     </w:t>
            </w:r>
            <w:r>
              <w:rPr>
                <w:rFonts w:ascii="宋体" w:hAnsi="宋体" w:cs="宋体" w:hint="eastAsia"/>
              </w:rPr>
              <w:t>元；</w:t>
            </w:r>
            <w:r>
              <w:rPr>
                <w:rFonts w:ascii="宋体" w:hAnsi="宋体" w:cs="宋体"/>
              </w:rPr>
              <w:t xml:space="preserve">  </w:t>
            </w:r>
            <w:r>
              <w:rPr>
                <w:rFonts w:ascii="宋体" w:hAnsi="宋体" w:cs="宋体" w:hint="eastAsia"/>
              </w:rPr>
              <w:t>（大写）：</w:t>
            </w:r>
            <w:r>
              <w:rPr>
                <w:rFonts w:ascii="宋体" w:hAnsi="宋体" w:cs="宋体"/>
              </w:rPr>
              <w:t xml:space="preserve">                                                  </w:t>
            </w:r>
            <w:r>
              <w:rPr>
                <w:rFonts w:ascii="宋体" w:hAnsi="宋体" w:cs="宋体" w:hint="eastAsia"/>
              </w:rPr>
              <w:t>元；</w:t>
            </w:r>
          </w:p>
        </w:tc>
      </w:tr>
      <w:tr w:rsidR="00350545">
        <w:trPr>
          <w:trHeight w:val="448"/>
        </w:trPr>
        <w:tc>
          <w:tcPr>
            <w:tcW w:w="7220" w:type="dxa"/>
            <w:gridSpan w:val="8"/>
            <w:vAlign w:val="center"/>
          </w:tcPr>
          <w:p w:rsidR="00350545" w:rsidRDefault="00350545">
            <w:pPr>
              <w:rPr>
                <w:rFonts w:ascii="宋体" w:cs="Times New Roman"/>
              </w:rPr>
            </w:pPr>
            <w:r>
              <w:rPr>
                <w:rFonts w:ascii="宋体" w:hAnsi="宋体" w:cs="宋体" w:hint="eastAsia"/>
              </w:rPr>
              <w:t>被询价供应商负责人：</w:t>
            </w:r>
          </w:p>
        </w:tc>
        <w:tc>
          <w:tcPr>
            <w:tcW w:w="7192" w:type="dxa"/>
            <w:gridSpan w:val="5"/>
            <w:vAlign w:val="center"/>
          </w:tcPr>
          <w:p w:rsidR="00350545" w:rsidRDefault="00350545">
            <w:pPr>
              <w:rPr>
                <w:rFonts w:ascii="宋体" w:cs="Times New Roman"/>
              </w:rPr>
            </w:pPr>
            <w:r>
              <w:rPr>
                <w:rFonts w:ascii="宋体" w:hAnsi="宋体" w:cs="宋体" w:hint="eastAsia"/>
              </w:rPr>
              <w:t>报价时间：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350545">
        <w:trPr>
          <w:trHeight w:val="448"/>
        </w:trPr>
        <w:tc>
          <w:tcPr>
            <w:tcW w:w="7220" w:type="dxa"/>
            <w:gridSpan w:val="8"/>
            <w:vAlign w:val="center"/>
          </w:tcPr>
          <w:p w:rsidR="00350545" w:rsidRDefault="00350545">
            <w:pPr>
              <w:rPr>
                <w:rFonts w:ascii="宋体" w:cs="Times New Roman"/>
              </w:rPr>
            </w:pPr>
            <w:r>
              <w:rPr>
                <w:rFonts w:ascii="宋体" w:hAnsi="宋体" w:cs="宋体" w:hint="eastAsia"/>
              </w:rPr>
              <w:t>采购人：</w:t>
            </w:r>
          </w:p>
        </w:tc>
        <w:tc>
          <w:tcPr>
            <w:tcW w:w="7192" w:type="dxa"/>
            <w:gridSpan w:val="5"/>
            <w:vAlign w:val="center"/>
          </w:tcPr>
          <w:p w:rsidR="00350545" w:rsidRDefault="00350545">
            <w:pPr>
              <w:ind w:left="60"/>
              <w:rPr>
                <w:rFonts w:ascii="宋体" w:cs="Times New Roman"/>
              </w:rPr>
            </w:pPr>
            <w:r>
              <w:rPr>
                <w:rFonts w:ascii="宋体" w:hAnsi="宋体" w:cs="宋体" w:hint="eastAsia"/>
              </w:rPr>
              <w:t>采购人项目：</w:t>
            </w:r>
          </w:p>
        </w:tc>
      </w:tr>
      <w:tr w:rsidR="00350545">
        <w:trPr>
          <w:trHeight w:val="497"/>
        </w:trPr>
        <w:tc>
          <w:tcPr>
            <w:tcW w:w="14412" w:type="dxa"/>
            <w:gridSpan w:val="13"/>
          </w:tcPr>
          <w:p w:rsidR="00350545" w:rsidRDefault="00350545">
            <w:pPr>
              <w:jc w:val="center"/>
              <w:rPr>
                <w:rFonts w:ascii="宋体" w:cs="Times New Roman"/>
                <w:sz w:val="28"/>
                <w:szCs w:val="28"/>
              </w:rPr>
            </w:pPr>
            <w:r>
              <w:rPr>
                <w:rFonts w:ascii="宋体" w:hAnsi="宋体" w:cs="宋体" w:hint="eastAsia"/>
                <w:sz w:val="28"/>
                <w:szCs w:val="28"/>
              </w:rPr>
              <w:t>询</w:t>
            </w:r>
            <w:r>
              <w:rPr>
                <w:rFonts w:ascii="宋体" w:hAnsi="宋体" w:cs="宋体"/>
                <w:sz w:val="28"/>
                <w:szCs w:val="28"/>
              </w:rPr>
              <w:t xml:space="preserve"> </w:t>
            </w:r>
            <w:r>
              <w:rPr>
                <w:rFonts w:ascii="宋体" w:hAnsi="宋体" w:cs="宋体" w:hint="eastAsia"/>
                <w:sz w:val="28"/>
                <w:szCs w:val="28"/>
              </w:rPr>
              <w:t>价</w:t>
            </w:r>
            <w:r>
              <w:rPr>
                <w:rFonts w:ascii="宋体" w:hAnsi="宋体" w:cs="宋体"/>
                <w:sz w:val="28"/>
                <w:szCs w:val="28"/>
              </w:rPr>
              <w:t xml:space="preserve"> </w:t>
            </w:r>
            <w:r>
              <w:rPr>
                <w:rFonts w:ascii="宋体" w:hAnsi="宋体" w:cs="宋体" w:hint="eastAsia"/>
                <w:sz w:val="28"/>
                <w:szCs w:val="28"/>
              </w:rPr>
              <w:t>货</w:t>
            </w:r>
            <w:r>
              <w:rPr>
                <w:rFonts w:ascii="宋体" w:hAnsi="宋体" w:cs="宋体"/>
                <w:sz w:val="28"/>
                <w:szCs w:val="28"/>
              </w:rPr>
              <w:t xml:space="preserve"> </w:t>
            </w:r>
            <w:r>
              <w:rPr>
                <w:rFonts w:ascii="宋体" w:hAnsi="宋体" w:cs="宋体" w:hint="eastAsia"/>
                <w:sz w:val="28"/>
                <w:szCs w:val="28"/>
              </w:rPr>
              <w:t>物</w:t>
            </w:r>
          </w:p>
        </w:tc>
      </w:tr>
      <w:tr w:rsidR="00350545">
        <w:trPr>
          <w:trHeight w:val="280"/>
        </w:trPr>
        <w:tc>
          <w:tcPr>
            <w:tcW w:w="2158" w:type="dxa"/>
            <w:vAlign w:val="center"/>
          </w:tcPr>
          <w:p w:rsidR="00350545" w:rsidRDefault="00350545">
            <w:pPr>
              <w:jc w:val="center"/>
              <w:rPr>
                <w:rFonts w:ascii="宋体" w:cs="Times New Roman"/>
              </w:rPr>
            </w:pPr>
            <w:r>
              <w:rPr>
                <w:rFonts w:ascii="宋体" w:hAnsi="宋体" w:cs="宋体" w:hint="eastAsia"/>
              </w:rPr>
              <w:t>品名</w:t>
            </w:r>
          </w:p>
        </w:tc>
        <w:tc>
          <w:tcPr>
            <w:tcW w:w="900" w:type="dxa"/>
            <w:vAlign w:val="center"/>
          </w:tcPr>
          <w:p w:rsidR="00350545" w:rsidRDefault="00350545">
            <w:pPr>
              <w:jc w:val="center"/>
              <w:rPr>
                <w:rFonts w:ascii="宋体" w:cs="Times New Roman"/>
              </w:rPr>
            </w:pPr>
            <w:r>
              <w:rPr>
                <w:rFonts w:ascii="宋体" w:hAnsi="宋体" w:cs="宋体" w:hint="eastAsia"/>
              </w:rPr>
              <w:t>规格</w:t>
            </w:r>
          </w:p>
        </w:tc>
        <w:tc>
          <w:tcPr>
            <w:tcW w:w="720" w:type="dxa"/>
            <w:vAlign w:val="center"/>
          </w:tcPr>
          <w:p w:rsidR="00350545" w:rsidRDefault="00350545">
            <w:pPr>
              <w:jc w:val="center"/>
              <w:rPr>
                <w:rFonts w:ascii="宋体" w:cs="Times New Roman"/>
              </w:rPr>
            </w:pPr>
            <w:r>
              <w:rPr>
                <w:rFonts w:ascii="宋体" w:hAnsi="宋体" w:cs="宋体" w:hint="eastAsia"/>
              </w:rPr>
              <w:t>颜色</w:t>
            </w:r>
          </w:p>
        </w:tc>
        <w:tc>
          <w:tcPr>
            <w:tcW w:w="825" w:type="dxa"/>
            <w:vAlign w:val="center"/>
          </w:tcPr>
          <w:p w:rsidR="00350545" w:rsidRDefault="00350545">
            <w:pPr>
              <w:jc w:val="center"/>
              <w:rPr>
                <w:rFonts w:ascii="宋体" w:cs="Times New Roman"/>
              </w:rPr>
            </w:pPr>
            <w:r>
              <w:rPr>
                <w:rFonts w:ascii="宋体" w:hAnsi="宋体" w:cs="宋体" w:hint="eastAsia"/>
              </w:rPr>
              <w:t>产地</w:t>
            </w:r>
          </w:p>
        </w:tc>
        <w:tc>
          <w:tcPr>
            <w:tcW w:w="807" w:type="dxa"/>
            <w:gridSpan w:val="2"/>
            <w:vAlign w:val="center"/>
          </w:tcPr>
          <w:p w:rsidR="00350545" w:rsidRDefault="00350545">
            <w:pPr>
              <w:jc w:val="center"/>
              <w:rPr>
                <w:rFonts w:ascii="宋体" w:cs="Times New Roman"/>
              </w:rPr>
            </w:pPr>
            <w:r>
              <w:rPr>
                <w:rFonts w:ascii="宋体" w:hAnsi="宋体" w:cs="宋体" w:hint="eastAsia"/>
              </w:rPr>
              <w:t>计量单位</w:t>
            </w:r>
          </w:p>
        </w:tc>
        <w:tc>
          <w:tcPr>
            <w:tcW w:w="720" w:type="dxa"/>
            <w:vAlign w:val="center"/>
          </w:tcPr>
          <w:p w:rsidR="00350545" w:rsidRDefault="00350545">
            <w:pPr>
              <w:jc w:val="center"/>
              <w:rPr>
                <w:rFonts w:ascii="宋体" w:cs="Times New Roman"/>
              </w:rPr>
            </w:pPr>
            <w:r>
              <w:rPr>
                <w:rFonts w:ascii="宋体" w:hAnsi="宋体" w:cs="宋体" w:hint="eastAsia"/>
              </w:rPr>
              <w:t>数量</w:t>
            </w:r>
          </w:p>
        </w:tc>
        <w:tc>
          <w:tcPr>
            <w:tcW w:w="1090" w:type="dxa"/>
            <w:vAlign w:val="center"/>
          </w:tcPr>
          <w:p w:rsidR="00350545" w:rsidRDefault="00350545">
            <w:pPr>
              <w:jc w:val="center"/>
              <w:rPr>
                <w:rFonts w:ascii="宋体" w:cs="Times New Roman"/>
              </w:rPr>
            </w:pPr>
            <w:r>
              <w:rPr>
                <w:rFonts w:ascii="宋体" w:hAnsi="宋体" w:cs="宋体" w:hint="eastAsia"/>
              </w:rPr>
              <w:t>交货时间</w:t>
            </w:r>
          </w:p>
        </w:tc>
        <w:tc>
          <w:tcPr>
            <w:tcW w:w="3577" w:type="dxa"/>
            <w:gridSpan w:val="2"/>
            <w:vAlign w:val="center"/>
          </w:tcPr>
          <w:p w:rsidR="00350545" w:rsidRDefault="00350545">
            <w:pPr>
              <w:jc w:val="center"/>
              <w:rPr>
                <w:rFonts w:ascii="宋体" w:cs="Times New Roman"/>
              </w:rPr>
            </w:pPr>
            <w:r>
              <w:rPr>
                <w:rFonts w:ascii="宋体" w:hAnsi="宋体" w:cs="宋体" w:hint="eastAsia"/>
              </w:rPr>
              <w:t>详细技术性能指标</w:t>
            </w:r>
          </w:p>
        </w:tc>
        <w:tc>
          <w:tcPr>
            <w:tcW w:w="910" w:type="dxa"/>
            <w:vAlign w:val="center"/>
          </w:tcPr>
          <w:p w:rsidR="00350545" w:rsidRDefault="00350545">
            <w:pPr>
              <w:jc w:val="center"/>
              <w:rPr>
                <w:rFonts w:ascii="宋体" w:cs="Times New Roman"/>
              </w:rPr>
            </w:pPr>
            <w:r>
              <w:rPr>
                <w:rFonts w:ascii="宋体" w:hAnsi="宋体" w:cs="宋体" w:hint="eastAsia"/>
              </w:rPr>
              <w:t>单价（元）</w:t>
            </w:r>
          </w:p>
        </w:tc>
        <w:tc>
          <w:tcPr>
            <w:tcW w:w="1085" w:type="dxa"/>
            <w:vAlign w:val="center"/>
          </w:tcPr>
          <w:p w:rsidR="00350545" w:rsidRDefault="00350545">
            <w:pPr>
              <w:jc w:val="center"/>
              <w:rPr>
                <w:rFonts w:ascii="宋体" w:cs="Times New Roman"/>
              </w:rPr>
            </w:pPr>
            <w:r>
              <w:rPr>
                <w:rFonts w:ascii="宋体" w:hAnsi="宋体" w:cs="宋体" w:hint="eastAsia"/>
              </w:rPr>
              <w:t>金额合计（元）</w:t>
            </w:r>
          </w:p>
        </w:tc>
        <w:tc>
          <w:tcPr>
            <w:tcW w:w="1620" w:type="dxa"/>
            <w:vAlign w:val="center"/>
          </w:tcPr>
          <w:p w:rsidR="00350545" w:rsidRDefault="00350545">
            <w:pPr>
              <w:jc w:val="center"/>
              <w:rPr>
                <w:rFonts w:ascii="宋体" w:cs="Times New Roman"/>
              </w:rPr>
            </w:pPr>
            <w:r>
              <w:rPr>
                <w:rFonts w:ascii="宋体" w:hAnsi="宋体" w:cs="宋体" w:hint="eastAsia"/>
              </w:rPr>
              <w:t>最后报价（元）</w:t>
            </w:r>
          </w:p>
        </w:tc>
      </w:tr>
      <w:tr w:rsidR="00350545">
        <w:trPr>
          <w:trHeight w:val="430"/>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280"/>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243"/>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374"/>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374"/>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374"/>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374"/>
        </w:trPr>
        <w:tc>
          <w:tcPr>
            <w:tcW w:w="2158" w:type="dxa"/>
          </w:tcPr>
          <w:p w:rsidR="00350545" w:rsidRDefault="00350545">
            <w:pPr>
              <w:jc w:val="center"/>
              <w:rPr>
                <w:rFonts w:ascii="宋体" w:cs="Times New Roman"/>
              </w:rPr>
            </w:pPr>
          </w:p>
        </w:tc>
        <w:tc>
          <w:tcPr>
            <w:tcW w:w="900" w:type="dxa"/>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825" w:type="dxa"/>
          </w:tcPr>
          <w:p w:rsidR="00350545" w:rsidRDefault="00350545">
            <w:pPr>
              <w:jc w:val="center"/>
              <w:rPr>
                <w:rFonts w:ascii="宋体" w:cs="Times New Roman"/>
              </w:rPr>
            </w:pPr>
          </w:p>
        </w:tc>
        <w:tc>
          <w:tcPr>
            <w:tcW w:w="807" w:type="dxa"/>
            <w:gridSpan w:val="2"/>
          </w:tcPr>
          <w:p w:rsidR="00350545" w:rsidRDefault="00350545">
            <w:pPr>
              <w:jc w:val="center"/>
              <w:rPr>
                <w:rFonts w:ascii="宋体" w:cs="Times New Roman"/>
              </w:rPr>
            </w:pPr>
          </w:p>
        </w:tc>
        <w:tc>
          <w:tcPr>
            <w:tcW w:w="720" w:type="dxa"/>
          </w:tcPr>
          <w:p w:rsidR="00350545" w:rsidRDefault="00350545">
            <w:pPr>
              <w:jc w:val="center"/>
              <w:rPr>
                <w:rFonts w:ascii="宋体" w:cs="Times New Roman"/>
              </w:rPr>
            </w:pPr>
          </w:p>
        </w:tc>
        <w:tc>
          <w:tcPr>
            <w:tcW w:w="1090" w:type="dxa"/>
          </w:tcPr>
          <w:p w:rsidR="00350545" w:rsidRDefault="00350545">
            <w:pPr>
              <w:jc w:val="center"/>
              <w:rPr>
                <w:rFonts w:ascii="宋体" w:cs="Times New Roman"/>
              </w:rPr>
            </w:pPr>
          </w:p>
        </w:tc>
        <w:tc>
          <w:tcPr>
            <w:tcW w:w="3577" w:type="dxa"/>
            <w:gridSpan w:val="2"/>
          </w:tcPr>
          <w:p w:rsidR="00350545" w:rsidRDefault="00350545">
            <w:pPr>
              <w:jc w:val="center"/>
              <w:rPr>
                <w:rFonts w:ascii="宋体" w:cs="Times New Roman"/>
              </w:rPr>
            </w:pPr>
          </w:p>
        </w:tc>
        <w:tc>
          <w:tcPr>
            <w:tcW w:w="910" w:type="dxa"/>
          </w:tcPr>
          <w:p w:rsidR="00350545" w:rsidRDefault="00350545">
            <w:pPr>
              <w:jc w:val="center"/>
              <w:rPr>
                <w:rFonts w:ascii="宋体" w:cs="Times New Roman"/>
              </w:rPr>
            </w:pPr>
          </w:p>
        </w:tc>
        <w:tc>
          <w:tcPr>
            <w:tcW w:w="1085" w:type="dxa"/>
          </w:tcPr>
          <w:p w:rsidR="00350545" w:rsidRDefault="00350545">
            <w:pPr>
              <w:jc w:val="center"/>
              <w:rPr>
                <w:rFonts w:ascii="宋体" w:cs="Times New Roman"/>
              </w:rPr>
            </w:pPr>
          </w:p>
        </w:tc>
        <w:tc>
          <w:tcPr>
            <w:tcW w:w="1620" w:type="dxa"/>
          </w:tcPr>
          <w:p w:rsidR="00350545" w:rsidRDefault="00350545">
            <w:pPr>
              <w:jc w:val="center"/>
              <w:rPr>
                <w:rFonts w:ascii="宋体" w:cs="Times New Roman"/>
              </w:rPr>
            </w:pPr>
          </w:p>
        </w:tc>
      </w:tr>
      <w:tr w:rsidR="00350545">
        <w:trPr>
          <w:trHeight w:val="505"/>
        </w:trPr>
        <w:tc>
          <w:tcPr>
            <w:tcW w:w="5403" w:type="dxa"/>
            <w:gridSpan w:val="5"/>
            <w:vAlign w:val="center"/>
          </w:tcPr>
          <w:p w:rsidR="00350545" w:rsidRDefault="00350545">
            <w:pPr>
              <w:jc w:val="center"/>
              <w:rPr>
                <w:rFonts w:ascii="宋体" w:cs="Times New Roman"/>
              </w:rPr>
            </w:pPr>
            <w:r>
              <w:rPr>
                <w:rFonts w:ascii="宋体" w:hAnsi="宋体" w:cs="宋体" w:hint="eastAsia"/>
              </w:rPr>
              <w:t>询价供应商需说明的事项</w:t>
            </w:r>
          </w:p>
        </w:tc>
        <w:tc>
          <w:tcPr>
            <w:tcW w:w="9009" w:type="dxa"/>
            <w:gridSpan w:val="8"/>
          </w:tcPr>
          <w:p w:rsidR="00350545" w:rsidRDefault="00350545">
            <w:pPr>
              <w:jc w:val="center"/>
              <w:rPr>
                <w:rFonts w:ascii="宋体" w:cs="Times New Roman"/>
              </w:rPr>
            </w:pPr>
          </w:p>
        </w:tc>
      </w:tr>
    </w:tbl>
    <w:p w:rsidR="00350545" w:rsidRDefault="00350545">
      <w:pPr>
        <w:ind w:right="700"/>
        <w:rPr>
          <w:rFonts w:ascii="仿宋_GB2312" w:hAnsi="新宋体" w:cs="Times New Roman"/>
          <w:sz w:val="30"/>
          <w:szCs w:val="30"/>
        </w:rPr>
        <w:sectPr w:rsidR="00350545">
          <w:footerReference w:type="default" r:id="rId11"/>
          <w:pgSz w:w="16840" w:h="11907" w:orient="landscape"/>
          <w:pgMar w:top="1474" w:right="1440" w:bottom="1474" w:left="1440" w:header="851" w:footer="992" w:gutter="0"/>
          <w:cols w:space="720"/>
          <w:docGrid w:type="linesAndChars" w:linePitch="312"/>
        </w:sectPr>
      </w:pPr>
      <w:r>
        <w:rPr>
          <w:rFonts w:ascii="宋体" w:hAnsi="宋体" w:cs="宋体" w:hint="eastAsia"/>
        </w:rPr>
        <w:t>注：</w:t>
      </w:r>
      <w:r>
        <w:rPr>
          <w:rFonts w:ascii="宋体" w:hAnsi="宋体" w:cs="宋体"/>
        </w:rPr>
        <w:t>1</w:t>
      </w:r>
      <w:r>
        <w:rPr>
          <w:rFonts w:ascii="宋体" w:hAnsi="宋体" w:cs="宋体" w:hint="eastAsia"/>
        </w:rPr>
        <w:t>、此表由被询价供应商填写。</w:t>
      </w:r>
      <w:r>
        <w:rPr>
          <w:rFonts w:ascii="宋体" w:hAnsi="宋体" w:cs="宋体"/>
        </w:rPr>
        <w:t>2</w:t>
      </w:r>
      <w:r>
        <w:rPr>
          <w:rFonts w:ascii="宋体" w:hAnsi="宋体" w:cs="宋体" w:hint="eastAsia"/>
        </w:rPr>
        <w:t>、供应商所报总价不得超过采购预算，否则作无效报价处理</w:t>
      </w:r>
    </w:p>
    <w:bookmarkEnd w:id="6"/>
    <w:p w:rsidR="00350545" w:rsidRDefault="00350545">
      <w:pPr>
        <w:spacing w:line="360" w:lineRule="auto"/>
        <w:rPr>
          <w:rFonts w:ascii="新宋体" w:eastAsia="新宋体" w:hAnsi="新宋体" w:cs="Times New Roman"/>
          <w:sz w:val="24"/>
          <w:szCs w:val="24"/>
        </w:rPr>
      </w:pPr>
    </w:p>
    <w:sectPr w:rsidR="00350545" w:rsidSect="005323D1">
      <w:pgSz w:w="11907" w:h="16840"/>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45" w:rsidRDefault="00350545" w:rsidP="005323D1">
      <w:pPr>
        <w:rPr>
          <w:rFonts w:cs="Times New Roman"/>
        </w:rPr>
      </w:pPr>
      <w:r>
        <w:rPr>
          <w:rFonts w:cs="Times New Roman"/>
        </w:rPr>
        <w:separator/>
      </w:r>
    </w:p>
  </w:endnote>
  <w:endnote w:type="continuationSeparator" w:id="0">
    <w:p w:rsidR="00350545" w:rsidRDefault="00350545" w:rsidP="005323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 ? ?">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45" w:rsidRDefault="00350545">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50545" w:rsidRDefault="00350545">
                <w:pPr>
                  <w:pStyle w:val="Footer"/>
                  <w:rPr>
                    <w:rFonts w:cs="Times New Roman"/>
                  </w:rPr>
                </w:pPr>
                <w:r>
                  <w:rPr>
                    <w:lang/>
                  </w:rPr>
                  <w:fldChar w:fldCharType="begin"/>
                </w:r>
                <w:r>
                  <w:rPr>
                    <w:lang/>
                  </w:rPr>
                  <w:instrText xml:space="preserve"> PAGE  \* MERGEFORMAT </w:instrText>
                </w:r>
                <w:r>
                  <w:rPr>
                    <w:lang/>
                  </w:rPr>
                  <w:fldChar w:fldCharType="separate"/>
                </w:r>
                <w:r>
                  <w:rPr>
                    <w:noProof/>
                    <w:lang/>
                  </w:rPr>
                  <w:t>2</w:t>
                </w:r>
                <w:r>
                  <w:rPr>
                    <w:lang/>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45" w:rsidRDefault="00350545">
    <w:pPr>
      <w:pStyle w:val="Footer"/>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350545" w:rsidRDefault="00350545">
                <w:pPr>
                  <w:pStyle w:val="Footer"/>
                  <w:rPr>
                    <w:rFonts w:cs="Times New Roman"/>
                  </w:rPr>
                </w:pPr>
                <w:r>
                  <w:rPr>
                    <w:lang/>
                  </w:rPr>
                  <w:fldChar w:fldCharType="begin"/>
                </w:r>
                <w:r>
                  <w:rPr>
                    <w:lang/>
                  </w:rPr>
                  <w:instrText xml:space="preserve"> PAGE  \* MERGEFORMAT </w:instrText>
                </w:r>
                <w:r>
                  <w:rPr>
                    <w:lang/>
                  </w:rPr>
                  <w:fldChar w:fldCharType="separate"/>
                </w:r>
                <w:r>
                  <w:rPr>
                    <w:noProof/>
                    <w:lang/>
                  </w:rPr>
                  <w:t>11</w:t>
                </w:r>
                <w:r>
                  <w:rPr>
                    <w:lang/>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45" w:rsidRDefault="00350545" w:rsidP="005323D1">
      <w:pPr>
        <w:rPr>
          <w:rFonts w:cs="Times New Roman"/>
        </w:rPr>
      </w:pPr>
      <w:r>
        <w:rPr>
          <w:rFonts w:cs="Times New Roman"/>
        </w:rPr>
        <w:separator/>
      </w:r>
    </w:p>
  </w:footnote>
  <w:footnote w:type="continuationSeparator" w:id="0">
    <w:p w:rsidR="00350545" w:rsidRDefault="00350545" w:rsidP="005323D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3CC"/>
    <w:rsid w:val="00006F76"/>
    <w:rsid w:val="00023983"/>
    <w:rsid w:val="00051B8A"/>
    <w:rsid w:val="00052C65"/>
    <w:rsid w:val="00060B97"/>
    <w:rsid w:val="00082BB3"/>
    <w:rsid w:val="00094DA2"/>
    <w:rsid w:val="000C0CEB"/>
    <w:rsid w:val="000D6199"/>
    <w:rsid w:val="000E2DB7"/>
    <w:rsid w:val="00112AA3"/>
    <w:rsid w:val="00120274"/>
    <w:rsid w:val="001431A3"/>
    <w:rsid w:val="00145E6F"/>
    <w:rsid w:val="00151D38"/>
    <w:rsid w:val="0015407F"/>
    <w:rsid w:val="00166955"/>
    <w:rsid w:val="0019444F"/>
    <w:rsid w:val="001B4E77"/>
    <w:rsid w:val="001C5C78"/>
    <w:rsid w:val="001D0A8E"/>
    <w:rsid w:val="001E1383"/>
    <w:rsid w:val="001E4FF1"/>
    <w:rsid w:val="0020153F"/>
    <w:rsid w:val="00224C05"/>
    <w:rsid w:val="002310D9"/>
    <w:rsid w:val="00247BB7"/>
    <w:rsid w:val="00261769"/>
    <w:rsid w:val="00265BBA"/>
    <w:rsid w:val="002858B4"/>
    <w:rsid w:val="002A6159"/>
    <w:rsid w:val="00320B37"/>
    <w:rsid w:val="00324EA3"/>
    <w:rsid w:val="00333C67"/>
    <w:rsid w:val="00337E37"/>
    <w:rsid w:val="00350545"/>
    <w:rsid w:val="003607FD"/>
    <w:rsid w:val="0036786F"/>
    <w:rsid w:val="0038438A"/>
    <w:rsid w:val="003A3995"/>
    <w:rsid w:val="003A78AB"/>
    <w:rsid w:val="003B231F"/>
    <w:rsid w:val="0040164D"/>
    <w:rsid w:val="00431747"/>
    <w:rsid w:val="00432CBF"/>
    <w:rsid w:val="00464D6C"/>
    <w:rsid w:val="004723F3"/>
    <w:rsid w:val="00475DE5"/>
    <w:rsid w:val="004817B5"/>
    <w:rsid w:val="004C170F"/>
    <w:rsid w:val="004C1E0C"/>
    <w:rsid w:val="0050704E"/>
    <w:rsid w:val="0051127D"/>
    <w:rsid w:val="00511BD5"/>
    <w:rsid w:val="005323D1"/>
    <w:rsid w:val="005339BA"/>
    <w:rsid w:val="00550647"/>
    <w:rsid w:val="00571BB6"/>
    <w:rsid w:val="0057751E"/>
    <w:rsid w:val="005A1289"/>
    <w:rsid w:val="005B5C6F"/>
    <w:rsid w:val="005D53DC"/>
    <w:rsid w:val="005E10FF"/>
    <w:rsid w:val="005F4C72"/>
    <w:rsid w:val="00611448"/>
    <w:rsid w:val="006123CC"/>
    <w:rsid w:val="0061241B"/>
    <w:rsid w:val="0061568B"/>
    <w:rsid w:val="006331FE"/>
    <w:rsid w:val="00640392"/>
    <w:rsid w:val="006610CB"/>
    <w:rsid w:val="00680FE4"/>
    <w:rsid w:val="006D7458"/>
    <w:rsid w:val="006F03C6"/>
    <w:rsid w:val="006F419D"/>
    <w:rsid w:val="006F54B3"/>
    <w:rsid w:val="007040EB"/>
    <w:rsid w:val="0073369C"/>
    <w:rsid w:val="00746792"/>
    <w:rsid w:val="007515E4"/>
    <w:rsid w:val="007975E6"/>
    <w:rsid w:val="007A0561"/>
    <w:rsid w:val="007B1E77"/>
    <w:rsid w:val="007F69EC"/>
    <w:rsid w:val="007F7EFB"/>
    <w:rsid w:val="00817052"/>
    <w:rsid w:val="00845FA9"/>
    <w:rsid w:val="008642C4"/>
    <w:rsid w:val="008A0240"/>
    <w:rsid w:val="008A4597"/>
    <w:rsid w:val="008B38F3"/>
    <w:rsid w:val="008B5504"/>
    <w:rsid w:val="008D12D0"/>
    <w:rsid w:val="008F05E8"/>
    <w:rsid w:val="00901188"/>
    <w:rsid w:val="0092132C"/>
    <w:rsid w:val="00944534"/>
    <w:rsid w:val="0098127B"/>
    <w:rsid w:val="009A4A11"/>
    <w:rsid w:val="009B0272"/>
    <w:rsid w:val="009B0897"/>
    <w:rsid w:val="009B72AF"/>
    <w:rsid w:val="009F42F5"/>
    <w:rsid w:val="00A07665"/>
    <w:rsid w:val="00A223CF"/>
    <w:rsid w:val="00A27172"/>
    <w:rsid w:val="00A3579D"/>
    <w:rsid w:val="00A60711"/>
    <w:rsid w:val="00A757E8"/>
    <w:rsid w:val="00A91485"/>
    <w:rsid w:val="00A938CC"/>
    <w:rsid w:val="00AE788E"/>
    <w:rsid w:val="00AF0C03"/>
    <w:rsid w:val="00B12E59"/>
    <w:rsid w:val="00B22233"/>
    <w:rsid w:val="00B2522B"/>
    <w:rsid w:val="00B452F3"/>
    <w:rsid w:val="00B51910"/>
    <w:rsid w:val="00B519B3"/>
    <w:rsid w:val="00BA1DBF"/>
    <w:rsid w:val="00BB6F9B"/>
    <w:rsid w:val="00BD2512"/>
    <w:rsid w:val="00BF3A69"/>
    <w:rsid w:val="00C00B8C"/>
    <w:rsid w:val="00C06E07"/>
    <w:rsid w:val="00C12B78"/>
    <w:rsid w:val="00C20052"/>
    <w:rsid w:val="00C2597C"/>
    <w:rsid w:val="00C25A07"/>
    <w:rsid w:val="00C30269"/>
    <w:rsid w:val="00C405DA"/>
    <w:rsid w:val="00C60AEE"/>
    <w:rsid w:val="00CD1744"/>
    <w:rsid w:val="00CE4A43"/>
    <w:rsid w:val="00CF5A44"/>
    <w:rsid w:val="00D00351"/>
    <w:rsid w:val="00D22C7D"/>
    <w:rsid w:val="00D438B0"/>
    <w:rsid w:val="00D44265"/>
    <w:rsid w:val="00D55087"/>
    <w:rsid w:val="00D6419B"/>
    <w:rsid w:val="00D67B42"/>
    <w:rsid w:val="00D770BF"/>
    <w:rsid w:val="00D911AB"/>
    <w:rsid w:val="00D97E3F"/>
    <w:rsid w:val="00DA34ED"/>
    <w:rsid w:val="00DA6584"/>
    <w:rsid w:val="00DB3A63"/>
    <w:rsid w:val="00DC2CBB"/>
    <w:rsid w:val="00DD2D0B"/>
    <w:rsid w:val="00DD7849"/>
    <w:rsid w:val="00DE381F"/>
    <w:rsid w:val="00DF1272"/>
    <w:rsid w:val="00DF3002"/>
    <w:rsid w:val="00DF4FE9"/>
    <w:rsid w:val="00E41047"/>
    <w:rsid w:val="00E42D31"/>
    <w:rsid w:val="00E52B30"/>
    <w:rsid w:val="00E679EC"/>
    <w:rsid w:val="00E760E5"/>
    <w:rsid w:val="00E86F94"/>
    <w:rsid w:val="00EA612E"/>
    <w:rsid w:val="00EC7476"/>
    <w:rsid w:val="00ED71A0"/>
    <w:rsid w:val="00EE22E2"/>
    <w:rsid w:val="00EE4330"/>
    <w:rsid w:val="00F06860"/>
    <w:rsid w:val="00F378E7"/>
    <w:rsid w:val="00F50963"/>
    <w:rsid w:val="00F630E0"/>
    <w:rsid w:val="00F70B09"/>
    <w:rsid w:val="00F7412E"/>
    <w:rsid w:val="00F75374"/>
    <w:rsid w:val="00F8032E"/>
    <w:rsid w:val="00F85375"/>
    <w:rsid w:val="00F949B0"/>
    <w:rsid w:val="00F96FB1"/>
    <w:rsid w:val="00FB2E9B"/>
    <w:rsid w:val="00FC1142"/>
    <w:rsid w:val="00FC1E3E"/>
    <w:rsid w:val="00FD369D"/>
    <w:rsid w:val="00FE4288"/>
    <w:rsid w:val="043B2DD5"/>
    <w:rsid w:val="063A16AC"/>
    <w:rsid w:val="080859BE"/>
    <w:rsid w:val="0CC00D80"/>
    <w:rsid w:val="0DE647E7"/>
    <w:rsid w:val="0FA443C8"/>
    <w:rsid w:val="13BA5A8E"/>
    <w:rsid w:val="196170B4"/>
    <w:rsid w:val="19A74151"/>
    <w:rsid w:val="1C495AA7"/>
    <w:rsid w:val="1CEC44D5"/>
    <w:rsid w:val="24746800"/>
    <w:rsid w:val="26F33EE7"/>
    <w:rsid w:val="304D5C3C"/>
    <w:rsid w:val="3349422E"/>
    <w:rsid w:val="33AE2836"/>
    <w:rsid w:val="33DB5297"/>
    <w:rsid w:val="3E6143E7"/>
    <w:rsid w:val="4058280E"/>
    <w:rsid w:val="45043B04"/>
    <w:rsid w:val="46D00983"/>
    <w:rsid w:val="46E90735"/>
    <w:rsid w:val="5B9634F1"/>
    <w:rsid w:val="64DF4FF4"/>
    <w:rsid w:val="653E608E"/>
    <w:rsid w:val="656D43AD"/>
    <w:rsid w:val="69611824"/>
    <w:rsid w:val="6EBF7665"/>
    <w:rsid w:val="78AD151C"/>
    <w:rsid w:val="7BD46F5E"/>
    <w:rsid w:val="7BEA2CBD"/>
    <w:rsid w:val="7C293A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locked="1" w:semiHidden="0" w:uiPriority="0"/>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23D1"/>
    <w:pPr>
      <w:widowControl w:val="0"/>
      <w:jc w:val="both"/>
    </w:pPr>
    <w:rPr>
      <w:rFonts w:cs="Calibri"/>
      <w:szCs w:val="21"/>
    </w:rPr>
  </w:style>
  <w:style w:type="paragraph" w:styleId="Heading1">
    <w:name w:val="heading 1"/>
    <w:basedOn w:val="Normal"/>
    <w:next w:val="Normal"/>
    <w:link w:val="Heading1Char"/>
    <w:uiPriority w:val="99"/>
    <w:qFormat/>
    <w:locked/>
    <w:rsid w:val="005323D1"/>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80"/>
    <w:rPr>
      <w:rFonts w:cs="Calibri"/>
      <w:b/>
      <w:bCs/>
      <w:kern w:val="44"/>
      <w:sz w:val="44"/>
      <w:szCs w:val="44"/>
    </w:rPr>
  </w:style>
  <w:style w:type="paragraph" w:styleId="Date">
    <w:name w:val="Date"/>
    <w:basedOn w:val="Normal"/>
    <w:next w:val="Normal"/>
    <w:link w:val="DateChar"/>
    <w:uiPriority w:val="99"/>
    <w:semiHidden/>
    <w:rsid w:val="005323D1"/>
    <w:pPr>
      <w:ind w:leftChars="2500" w:left="100"/>
    </w:pPr>
    <w:rPr>
      <w:kern w:val="0"/>
      <w:sz w:val="20"/>
      <w:szCs w:val="20"/>
    </w:rPr>
  </w:style>
  <w:style w:type="character" w:customStyle="1" w:styleId="DateChar">
    <w:name w:val="Date Char"/>
    <w:basedOn w:val="DefaultParagraphFont"/>
    <w:link w:val="Date"/>
    <w:uiPriority w:val="99"/>
    <w:semiHidden/>
    <w:locked/>
    <w:rsid w:val="005323D1"/>
  </w:style>
  <w:style w:type="paragraph" w:styleId="BalloonText">
    <w:name w:val="Balloon Text"/>
    <w:basedOn w:val="Normal"/>
    <w:link w:val="BalloonTextChar"/>
    <w:uiPriority w:val="99"/>
    <w:semiHidden/>
    <w:rsid w:val="005323D1"/>
    <w:rPr>
      <w:kern w:val="0"/>
      <w:sz w:val="18"/>
      <w:szCs w:val="18"/>
    </w:rPr>
  </w:style>
  <w:style w:type="character" w:customStyle="1" w:styleId="BalloonTextChar">
    <w:name w:val="Balloon Text Char"/>
    <w:basedOn w:val="DefaultParagraphFont"/>
    <w:link w:val="BalloonText"/>
    <w:uiPriority w:val="99"/>
    <w:semiHidden/>
    <w:locked/>
    <w:rsid w:val="005323D1"/>
    <w:rPr>
      <w:sz w:val="18"/>
      <w:szCs w:val="18"/>
    </w:rPr>
  </w:style>
  <w:style w:type="paragraph" w:styleId="Footer">
    <w:name w:val="footer"/>
    <w:basedOn w:val="Normal"/>
    <w:link w:val="FooterChar"/>
    <w:uiPriority w:val="99"/>
    <w:rsid w:val="005323D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323D1"/>
    <w:rPr>
      <w:sz w:val="18"/>
      <w:szCs w:val="18"/>
    </w:rPr>
  </w:style>
  <w:style w:type="paragraph" w:styleId="Header">
    <w:name w:val="header"/>
    <w:basedOn w:val="Normal"/>
    <w:link w:val="HeaderChar"/>
    <w:uiPriority w:val="99"/>
    <w:rsid w:val="005323D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323D1"/>
    <w:rPr>
      <w:sz w:val="18"/>
      <w:szCs w:val="18"/>
    </w:rPr>
  </w:style>
  <w:style w:type="paragraph" w:styleId="NormalWeb">
    <w:name w:val="Normal (Web)"/>
    <w:basedOn w:val="Normal"/>
    <w:uiPriority w:val="99"/>
    <w:rsid w:val="005323D1"/>
    <w:pPr>
      <w:jc w:val="left"/>
    </w:pPr>
    <w:rPr>
      <w:rFonts w:ascii="Times New Roman" w:hAnsi="Times New Roman" w:cs="Times New Roman"/>
      <w:kern w:val="0"/>
      <w:sz w:val="24"/>
      <w:szCs w:val="24"/>
    </w:rPr>
  </w:style>
  <w:style w:type="table" w:styleId="TableGrid">
    <w:name w:val="Table Grid"/>
    <w:basedOn w:val="TableNormal"/>
    <w:uiPriority w:val="99"/>
    <w:rsid w:val="005323D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5323D1"/>
    <w:rPr>
      <w:b/>
      <w:bCs/>
    </w:rPr>
  </w:style>
  <w:style w:type="character" w:styleId="PageNumber">
    <w:name w:val="page number"/>
    <w:basedOn w:val="DefaultParagraphFont"/>
    <w:uiPriority w:val="99"/>
    <w:rsid w:val="005323D1"/>
  </w:style>
  <w:style w:type="character" w:styleId="LineNumber">
    <w:name w:val="line number"/>
    <w:basedOn w:val="DefaultParagraphFont"/>
    <w:uiPriority w:val="99"/>
    <w:semiHidden/>
    <w:rsid w:val="005323D1"/>
  </w:style>
  <w:style w:type="character" w:styleId="Hyperlink">
    <w:name w:val="Hyperlink"/>
    <w:basedOn w:val="DefaultParagraphFont"/>
    <w:uiPriority w:val="99"/>
    <w:semiHidden/>
    <w:rsid w:val="005323D1"/>
    <w:rPr>
      <w:color w:val="0000FF"/>
      <w:u w:val="single"/>
    </w:rPr>
  </w:style>
  <w:style w:type="paragraph" w:styleId="ListParagraph">
    <w:name w:val="List Paragraph"/>
    <w:basedOn w:val="Normal"/>
    <w:uiPriority w:val="99"/>
    <w:qFormat/>
    <w:rsid w:val="005323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1.30.245/90/573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1.30.245/90/573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1.30.245/90/5733.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1115</TotalTime>
  <Pages>11</Pages>
  <Words>825</Words>
  <Characters>4706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Administrator</cp:lastModifiedBy>
  <cp:revision>7</cp:revision>
  <cp:lastPrinted>2021-08-13T07:29:00Z</cp:lastPrinted>
  <dcterms:created xsi:type="dcterms:W3CDTF">2020-02-20T01:53:00Z</dcterms:created>
  <dcterms:modified xsi:type="dcterms:W3CDTF">2021-08-17T03:12:00Z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